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10C0A3" w14:textId="77777777" w:rsidR="00EC0FBD" w:rsidRDefault="00EC0FBD" w:rsidP="00EC0FBD">
      <w:pPr>
        <w:spacing w:after="120"/>
        <w:jc w:val="center"/>
        <w:rPr>
          <w:rFonts w:ascii="Arial" w:hAnsi="Arial" w:cs="Arial"/>
          <w:sz w:val="22"/>
          <w:szCs w:val="22"/>
        </w:rPr>
      </w:pPr>
    </w:p>
    <w:p w14:paraId="07BB2720" w14:textId="77777777" w:rsidR="00EC0FBD" w:rsidRDefault="00EC0FBD" w:rsidP="007440D3">
      <w:pPr>
        <w:spacing w:before="120"/>
        <w:jc w:val="center"/>
        <w:rPr>
          <w:rFonts w:ascii="Arial" w:hAnsi="Arial" w:cs="Arial"/>
          <w:sz w:val="22"/>
          <w:szCs w:val="22"/>
        </w:rPr>
      </w:pPr>
    </w:p>
    <w:p w14:paraId="31D8BE7C" w14:textId="77777777" w:rsidR="00413F92" w:rsidRPr="00550F61" w:rsidRDefault="00413F92" w:rsidP="007440D3">
      <w:pPr>
        <w:spacing w:before="120"/>
        <w:jc w:val="center"/>
        <w:rPr>
          <w:rFonts w:ascii="Arial" w:hAnsi="Arial" w:cs="Arial"/>
          <w:b/>
          <w:sz w:val="48"/>
          <w:szCs w:val="48"/>
        </w:rPr>
      </w:pPr>
      <w:r w:rsidRPr="00550F61">
        <w:rPr>
          <w:rFonts w:ascii="Arial" w:hAnsi="Arial" w:cs="Arial"/>
          <w:b/>
          <w:sz w:val="48"/>
          <w:szCs w:val="48"/>
        </w:rPr>
        <w:t xml:space="preserve">PLÁN </w:t>
      </w:r>
      <w:r w:rsidR="00550F61" w:rsidRPr="00550F61">
        <w:rPr>
          <w:rFonts w:ascii="Arial" w:hAnsi="Arial" w:cs="Arial"/>
          <w:b/>
          <w:sz w:val="48"/>
          <w:szCs w:val="48"/>
        </w:rPr>
        <w:t xml:space="preserve">FINANCOVÁNÍ </w:t>
      </w:r>
    </w:p>
    <w:p w14:paraId="631055F0" w14:textId="0554C9ED" w:rsidR="00550F61" w:rsidRPr="00550F61" w:rsidRDefault="00413F92" w:rsidP="007440D3">
      <w:pPr>
        <w:spacing w:before="120"/>
        <w:jc w:val="center"/>
        <w:rPr>
          <w:rFonts w:ascii="Arial" w:hAnsi="Arial" w:cs="Arial"/>
          <w:b/>
          <w:sz w:val="48"/>
          <w:szCs w:val="48"/>
        </w:rPr>
      </w:pPr>
      <w:r w:rsidRPr="00550F61">
        <w:rPr>
          <w:rFonts w:ascii="Arial" w:hAnsi="Arial" w:cs="Arial"/>
          <w:b/>
          <w:sz w:val="48"/>
          <w:szCs w:val="48"/>
        </w:rPr>
        <w:t xml:space="preserve">OBNOVY </w:t>
      </w:r>
      <w:r w:rsidR="0094689E">
        <w:rPr>
          <w:rFonts w:ascii="Arial" w:hAnsi="Arial" w:cs="Arial"/>
          <w:b/>
          <w:sz w:val="48"/>
          <w:szCs w:val="48"/>
        </w:rPr>
        <w:t xml:space="preserve">VODOVODU A </w:t>
      </w:r>
      <w:r w:rsidRPr="00550F61">
        <w:rPr>
          <w:rFonts w:ascii="Arial" w:hAnsi="Arial" w:cs="Arial"/>
          <w:b/>
          <w:sz w:val="48"/>
          <w:szCs w:val="48"/>
        </w:rPr>
        <w:t>KANALIZAC</w:t>
      </w:r>
      <w:r w:rsidR="008F3A1F">
        <w:rPr>
          <w:rFonts w:ascii="Arial" w:hAnsi="Arial" w:cs="Arial"/>
          <w:b/>
          <w:sz w:val="48"/>
          <w:szCs w:val="48"/>
        </w:rPr>
        <w:t>E</w:t>
      </w:r>
    </w:p>
    <w:p w14:paraId="04BDCF8D" w14:textId="5996311B" w:rsidR="00C02897" w:rsidRDefault="008F3A1F" w:rsidP="007440D3">
      <w:pPr>
        <w:spacing w:before="120"/>
        <w:jc w:val="center"/>
        <w:rPr>
          <w:rFonts w:ascii="Arial" w:hAnsi="Arial" w:cs="Arial"/>
          <w:b/>
          <w:sz w:val="48"/>
          <w:szCs w:val="48"/>
        </w:rPr>
      </w:pPr>
      <w:r>
        <w:rPr>
          <w:rFonts w:ascii="Arial" w:hAnsi="Arial" w:cs="Arial"/>
          <w:b/>
          <w:sz w:val="48"/>
          <w:szCs w:val="48"/>
        </w:rPr>
        <w:t xml:space="preserve">OBCE </w:t>
      </w:r>
      <w:r w:rsidR="00582E8E">
        <w:rPr>
          <w:rFonts w:ascii="Arial" w:hAnsi="Arial" w:cs="Arial"/>
          <w:b/>
          <w:sz w:val="48"/>
          <w:szCs w:val="48"/>
        </w:rPr>
        <w:t>FELBABKA</w:t>
      </w:r>
    </w:p>
    <w:p w14:paraId="00D01544" w14:textId="7E716023" w:rsidR="00413F92" w:rsidRDefault="00C02897" w:rsidP="007440D3">
      <w:pPr>
        <w:spacing w:before="120"/>
        <w:jc w:val="center"/>
        <w:rPr>
          <w:rFonts w:ascii="Arial" w:hAnsi="Arial" w:cs="Arial"/>
          <w:b/>
          <w:sz w:val="52"/>
          <w:szCs w:val="52"/>
        </w:rPr>
      </w:pPr>
      <w:r>
        <w:rPr>
          <w:rFonts w:ascii="Arial" w:hAnsi="Arial" w:cs="Arial"/>
          <w:b/>
          <w:sz w:val="52"/>
          <w:szCs w:val="52"/>
        </w:rPr>
        <w:t xml:space="preserve"> </w:t>
      </w:r>
      <w:r w:rsidR="00413F92" w:rsidRPr="00550F61">
        <w:rPr>
          <w:rFonts w:ascii="Arial" w:hAnsi="Arial" w:cs="Arial"/>
          <w:b/>
          <w:sz w:val="52"/>
          <w:szCs w:val="52"/>
        </w:rPr>
        <w:t>202</w:t>
      </w:r>
      <w:r w:rsidR="005769C9">
        <w:rPr>
          <w:rFonts w:ascii="Arial" w:hAnsi="Arial" w:cs="Arial"/>
          <w:b/>
          <w:sz w:val="52"/>
          <w:szCs w:val="52"/>
        </w:rPr>
        <w:t>6</w:t>
      </w:r>
      <w:r w:rsidR="00413F92" w:rsidRPr="00550F61">
        <w:rPr>
          <w:rFonts w:ascii="Arial" w:hAnsi="Arial" w:cs="Arial"/>
          <w:b/>
          <w:sz w:val="52"/>
          <w:szCs w:val="52"/>
        </w:rPr>
        <w:t xml:space="preserve"> - 203</w:t>
      </w:r>
      <w:r w:rsidR="007423BC">
        <w:rPr>
          <w:rFonts w:ascii="Arial" w:hAnsi="Arial" w:cs="Arial"/>
          <w:b/>
          <w:sz w:val="52"/>
          <w:szCs w:val="52"/>
        </w:rPr>
        <w:t>5</w:t>
      </w:r>
    </w:p>
    <w:p w14:paraId="49CC784A" w14:textId="4220D9BA" w:rsidR="00C02897" w:rsidRPr="00C02897" w:rsidRDefault="00C02897" w:rsidP="007440D3">
      <w:pPr>
        <w:spacing w:before="120"/>
        <w:jc w:val="center"/>
        <w:rPr>
          <w:rFonts w:ascii="Arial" w:hAnsi="Arial" w:cs="Arial"/>
          <w:b/>
          <w:sz w:val="48"/>
          <w:szCs w:val="48"/>
        </w:rPr>
      </w:pPr>
    </w:p>
    <w:p w14:paraId="442F9DA1" w14:textId="5C173646" w:rsidR="00413F92" w:rsidRDefault="00413F92" w:rsidP="007440D3">
      <w:pPr>
        <w:spacing w:before="120"/>
        <w:jc w:val="center"/>
        <w:rPr>
          <w:rFonts w:ascii="Arial" w:hAnsi="Arial" w:cs="Arial"/>
        </w:rPr>
      </w:pPr>
      <w:r>
        <w:rPr>
          <w:rFonts w:ascii="Arial" w:hAnsi="Arial" w:cs="Arial"/>
        </w:rPr>
        <w:t>Zpracovaný podle Zákona č. 274/2001, o vodovodech a kanalizacích pro veřejnou potřebu ve znění pozdějších předpisů, § 8, odst. 11</w:t>
      </w:r>
    </w:p>
    <w:p w14:paraId="3374D5FB" w14:textId="77777777" w:rsidR="004F7B47" w:rsidRDefault="004F7B47" w:rsidP="007440D3">
      <w:pPr>
        <w:spacing w:before="120"/>
        <w:jc w:val="center"/>
        <w:rPr>
          <w:rFonts w:ascii="Arial" w:hAnsi="Arial" w:cs="Arial"/>
        </w:rPr>
      </w:pPr>
    </w:p>
    <w:p w14:paraId="1963884C" w14:textId="55FB16C7" w:rsidR="004F7B47" w:rsidRDefault="004F7B47" w:rsidP="007440D3">
      <w:pPr>
        <w:spacing w:before="120"/>
        <w:jc w:val="center"/>
        <w:rPr>
          <w:rFonts w:ascii="Arial" w:hAnsi="Arial" w:cs="Arial"/>
        </w:rPr>
      </w:pPr>
      <w:r>
        <w:rPr>
          <w:noProof/>
        </w:rPr>
        <w:drawing>
          <wp:inline distT="0" distB="0" distL="0" distR="0" wp14:anchorId="7ADD66CA" wp14:editId="61F39314">
            <wp:extent cx="5759450" cy="4039262"/>
            <wp:effectExtent l="0" t="0" r="0" b="0"/>
            <wp:docPr id="1825440049" name="Obrázek 1" descr="Felbabka: Jak vznikl podivný název obce? • mujRozhla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Felbabka: Jak vznikl podivný název obce? • mujRozhlas"/>
                    <pic:cNvPicPr>
                      <a:picLocks noChangeAspect="1" noChangeArrowheads="1"/>
                    </pic:cNvPicPr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635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9450" cy="403926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FC27FAA" w14:textId="77777777" w:rsidR="001B0086" w:rsidRDefault="001B0086" w:rsidP="007440D3">
      <w:pPr>
        <w:spacing w:before="120"/>
        <w:jc w:val="center"/>
        <w:rPr>
          <w:rFonts w:ascii="Arial" w:hAnsi="Arial" w:cs="Arial"/>
        </w:rPr>
      </w:pPr>
    </w:p>
    <w:p w14:paraId="68AEE393" w14:textId="7E0F50F9" w:rsidR="00413F92" w:rsidRPr="009813D2" w:rsidRDefault="008F3A1F" w:rsidP="007440D3">
      <w:pPr>
        <w:spacing w:before="120"/>
        <w:jc w:val="center"/>
        <w:rPr>
          <w:rFonts w:ascii="Arial" w:hAnsi="Arial" w:cs="Arial"/>
        </w:rPr>
      </w:pPr>
      <w:r w:rsidRPr="009813D2">
        <w:rPr>
          <w:rFonts w:ascii="Arial" w:hAnsi="Arial" w:cs="Arial"/>
        </w:rPr>
        <w:t xml:space="preserve">Obec </w:t>
      </w:r>
      <w:r w:rsidR="00E037CA">
        <w:rPr>
          <w:rFonts w:ascii="Arial" w:hAnsi="Arial" w:cs="Arial"/>
          <w:color w:val="000000"/>
          <w:shd w:val="clear" w:color="auto" w:fill="FFFFFF"/>
        </w:rPr>
        <w:t>Felbabka</w:t>
      </w:r>
      <w:r w:rsidR="00413F92" w:rsidRPr="009813D2">
        <w:rPr>
          <w:rFonts w:ascii="Arial" w:hAnsi="Arial" w:cs="Arial"/>
        </w:rPr>
        <w:t>,</w:t>
      </w:r>
      <w:r w:rsidR="00F7382F">
        <w:rPr>
          <w:rFonts w:ascii="Arial" w:hAnsi="Arial" w:cs="Arial"/>
        </w:rPr>
        <w:t xml:space="preserve"> </w:t>
      </w:r>
      <w:r w:rsidR="00E037CA">
        <w:rPr>
          <w:rFonts w:ascii="Arial" w:hAnsi="Arial" w:cs="Arial"/>
        </w:rPr>
        <w:t>Felbabka 79</w:t>
      </w:r>
      <w:r w:rsidR="009813D2" w:rsidRPr="009813D2">
        <w:rPr>
          <w:rFonts w:ascii="Arial" w:hAnsi="Arial" w:cs="Arial"/>
        </w:rPr>
        <w:t xml:space="preserve">, </w:t>
      </w:r>
      <w:r w:rsidR="00E037CA">
        <w:rPr>
          <w:rFonts w:ascii="Arial" w:hAnsi="Arial" w:cs="Arial"/>
        </w:rPr>
        <w:t>268 01 Hořovice</w:t>
      </w:r>
    </w:p>
    <w:p w14:paraId="53B26A4B" w14:textId="41C24BAE" w:rsidR="003E442C" w:rsidRPr="009813D2" w:rsidRDefault="00E037CA" w:rsidP="007440D3">
      <w:pPr>
        <w:spacing w:before="120"/>
        <w:jc w:val="center"/>
        <w:rPr>
          <w:rFonts w:ascii="Arial" w:hAnsi="Arial" w:cs="Arial"/>
          <w:color w:val="000000"/>
          <w:shd w:val="clear" w:color="auto" w:fill="FFFFFF"/>
        </w:rPr>
      </w:pPr>
      <w:r w:rsidRPr="00E037CA">
        <w:rPr>
          <w:rFonts w:ascii="Arial" w:hAnsi="Arial" w:cs="Arial"/>
        </w:rPr>
        <w:t>www.felbabka.eu</w:t>
      </w:r>
      <w:r w:rsidR="00413F92" w:rsidRPr="009813D2">
        <w:rPr>
          <w:rFonts w:ascii="Arial" w:hAnsi="Arial" w:cs="Arial"/>
        </w:rPr>
        <w:t>, IČO:</w:t>
      </w:r>
      <w:r w:rsidR="009813D2" w:rsidRPr="009813D2">
        <w:rPr>
          <w:rFonts w:ascii="Arial" w:hAnsi="Arial" w:cs="Arial"/>
        </w:rPr>
        <w:t xml:space="preserve"> </w:t>
      </w:r>
      <w:r w:rsidRPr="00E037CA">
        <w:rPr>
          <w:rFonts w:ascii="Arial" w:hAnsi="Arial" w:cs="Arial"/>
        </w:rPr>
        <w:t>00233226</w:t>
      </w:r>
      <w:r w:rsidR="00413F92" w:rsidRPr="009813D2">
        <w:rPr>
          <w:rFonts w:ascii="Arial" w:hAnsi="Arial" w:cs="Arial"/>
          <w:color w:val="000000"/>
          <w:shd w:val="clear" w:color="auto" w:fill="FFFFFF"/>
        </w:rPr>
        <w:t>, Email</w:t>
      </w:r>
      <w:r w:rsidR="00413F92" w:rsidRPr="009813D2">
        <w:rPr>
          <w:rFonts w:ascii="Arial" w:hAnsi="Arial" w:cs="Arial"/>
        </w:rPr>
        <w:t xml:space="preserve">: </w:t>
      </w:r>
      <w:r w:rsidRPr="00E037CA">
        <w:rPr>
          <w:rFonts w:ascii="Arial" w:hAnsi="Arial" w:cs="Arial"/>
        </w:rPr>
        <w:t>felbabka79@seznam.cz</w:t>
      </w:r>
    </w:p>
    <w:p w14:paraId="7AB9B33A" w14:textId="77777777" w:rsidR="008F3A1F" w:rsidRPr="008F3A1F" w:rsidRDefault="008F3A1F" w:rsidP="007440D3">
      <w:pPr>
        <w:spacing w:before="120"/>
        <w:jc w:val="center"/>
        <w:rPr>
          <w:rFonts w:ascii="Arial" w:hAnsi="Arial" w:cs="Arial"/>
        </w:rPr>
      </w:pPr>
    </w:p>
    <w:p w14:paraId="5EC64A43" w14:textId="77777777" w:rsidR="008F3A1F" w:rsidRDefault="008F3A1F" w:rsidP="007440D3">
      <w:pPr>
        <w:spacing w:before="120"/>
        <w:jc w:val="center"/>
        <w:rPr>
          <w:rFonts w:ascii="Arial" w:hAnsi="Arial" w:cs="Arial"/>
          <w:b/>
        </w:rPr>
      </w:pPr>
    </w:p>
    <w:p w14:paraId="524E4CD1" w14:textId="77777777" w:rsidR="008F3A1F" w:rsidRPr="008F3A1F" w:rsidRDefault="008F3A1F" w:rsidP="007440D3">
      <w:pPr>
        <w:spacing w:before="120"/>
        <w:jc w:val="center"/>
        <w:rPr>
          <w:rFonts w:ascii="Arial" w:hAnsi="Arial" w:cs="Arial"/>
          <w:b/>
        </w:rPr>
      </w:pPr>
    </w:p>
    <w:p w14:paraId="2BABCAAD" w14:textId="130E41E9" w:rsidR="008F3A1F" w:rsidRDefault="00537DA8" w:rsidP="007440D3">
      <w:pPr>
        <w:spacing w:before="120"/>
        <w:jc w:val="center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Červen</w:t>
      </w:r>
      <w:r w:rsidR="006F0486">
        <w:rPr>
          <w:rFonts w:ascii="Arial" w:hAnsi="Arial" w:cs="Arial"/>
          <w:bCs/>
        </w:rPr>
        <w:t xml:space="preserve"> 202</w:t>
      </w:r>
      <w:r w:rsidR="00216E00">
        <w:rPr>
          <w:rFonts w:ascii="Arial" w:hAnsi="Arial" w:cs="Arial"/>
          <w:bCs/>
        </w:rPr>
        <w:t>6</w:t>
      </w:r>
    </w:p>
    <w:p w14:paraId="1C5197BC" w14:textId="77777777" w:rsidR="001410C3" w:rsidRPr="00FF1CAF" w:rsidRDefault="001410C3" w:rsidP="007440D3">
      <w:pPr>
        <w:spacing w:before="120"/>
        <w:rPr>
          <w:rStyle w:val="StylNadpis110bChar"/>
          <w:sz w:val="24"/>
          <w:szCs w:val="24"/>
        </w:rPr>
      </w:pPr>
      <w:bookmarkStart w:id="0" w:name="_Toc364065760"/>
      <w:bookmarkStart w:id="1" w:name="_Toc365879770"/>
      <w:bookmarkStart w:id="2" w:name="_Toc422692216"/>
      <w:r w:rsidRPr="00FF1CAF">
        <w:rPr>
          <w:rStyle w:val="StylNadpis110bChar"/>
          <w:sz w:val="24"/>
          <w:szCs w:val="24"/>
        </w:rPr>
        <w:lastRenderedPageBreak/>
        <w:t>Obsah</w:t>
      </w:r>
      <w:bookmarkEnd w:id="0"/>
      <w:bookmarkEnd w:id="1"/>
      <w:r w:rsidR="007034D6" w:rsidRPr="00FF1CAF">
        <w:rPr>
          <w:rStyle w:val="StylNadpis110bChar"/>
          <w:sz w:val="24"/>
          <w:szCs w:val="24"/>
        </w:rPr>
        <w:t>:</w:t>
      </w:r>
      <w:bookmarkEnd w:id="2"/>
    </w:p>
    <w:p w14:paraId="2BEFEC5F" w14:textId="77777777" w:rsidR="0026516D" w:rsidRPr="00FF1CAF" w:rsidRDefault="0026516D" w:rsidP="007440D3">
      <w:pPr>
        <w:spacing w:before="120"/>
        <w:rPr>
          <w:rStyle w:val="StylNadpis110bChar"/>
          <w:sz w:val="24"/>
          <w:szCs w:val="24"/>
          <w:u w:val="single"/>
        </w:rPr>
      </w:pPr>
    </w:p>
    <w:p w14:paraId="2E4BB79B" w14:textId="5B818856" w:rsidR="0026516D" w:rsidRPr="00FF1CAF" w:rsidRDefault="0026516D" w:rsidP="007440D3">
      <w:pPr>
        <w:pStyle w:val="Odstavecseseznamem"/>
        <w:numPr>
          <w:ilvl w:val="0"/>
          <w:numId w:val="40"/>
        </w:numPr>
        <w:spacing w:before="120"/>
        <w:jc w:val="both"/>
        <w:rPr>
          <w:rFonts w:ascii="Arial" w:hAnsi="Arial" w:cs="Arial"/>
        </w:rPr>
      </w:pPr>
      <w:r w:rsidRPr="00FF1CAF">
        <w:rPr>
          <w:rFonts w:ascii="Arial" w:hAnsi="Arial" w:cs="Arial"/>
        </w:rPr>
        <w:t xml:space="preserve">Titulní list dokumentu </w:t>
      </w:r>
    </w:p>
    <w:p w14:paraId="29CF720A" w14:textId="58E8A65C" w:rsidR="0026516D" w:rsidRPr="00FF1CAF" w:rsidRDefault="0026516D" w:rsidP="007440D3">
      <w:pPr>
        <w:pStyle w:val="Odstavecseseznamem"/>
        <w:numPr>
          <w:ilvl w:val="0"/>
          <w:numId w:val="40"/>
        </w:numPr>
        <w:spacing w:before="120"/>
        <w:jc w:val="both"/>
        <w:rPr>
          <w:rFonts w:ascii="Arial" w:hAnsi="Arial" w:cs="Arial"/>
        </w:rPr>
      </w:pPr>
      <w:r w:rsidRPr="00FF1CAF">
        <w:rPr>
          <w:rFonts w:ascii="Arial" w:hAnsi="Arial" w:cs="Arial"/>
        </w:rPr>
        <w:t xml:space="preserve">Úvod </w:t>
      </w:r>
    </w:p>
    <w:p w14:paraId="1656B8B9" w14:textId="23E9BED3" w:rsidR="0026516D" w:rsidRPr="00FF1CAF" w:rsidRDefault="0026516D" w:rsidP="007440D3">
      <w:pPr>
        <w:pStyle w:val="Odstavecseseznamem"/>
        <w:numPr>
          <w:ilvl w:val="0"/>
          <w:numId w:val="40"/>
        </w:numPr>
        <w:spacing w:before="120"/>
        <w:jc w:val="both"/>
        <w:rPr>
          <w:rFonts w:ascii="Arial" w:hAnsi="Arial" w:cs="Arial"/>
        </w:rPr>
      </w:pPr>
      <w:r w:rsidRPr="00FF1CAF">
        <w:rPr>
          <w:rFonts w:ascii="Arial" w:hAnsi="Arial" w:cs="Arial"/>
        </w:rPr>
        <w:t>Účel a cíl plánu obnovy</w:t>
      </w:r>
      <w:r w:rsidR="00B36134" w:rsidRPr="00FF1CAF">
        <w:rPr>
          <w:rFonts w:ascii="Arial" w:hAnsi="Arial" w:cs="Arial"/>
        </w:rPr>
        <w:t xml:space="preserve"> majetku</w:t>
      </w:r>
      <w:r w:rsidRPr="00FF1CAF">
        <w:rPr>
          <w:rFonts w:ascii="Arial" w:hAnsi="Arial" w:cs="Arial"/>
        </w:rPr>
        <w:t xml:space="preserve"> </w:t>
      </w:r>
    </w:p>
    <w:p w14:paraId="17F94D31" w14:textId="31D2B5E8" w:rsidR="0026516D" w:rsidRPr="00FF1CAF" w:rsidRDefault="0026516D" w:rsidP="007440D3">
      <w:pPr>
        <w:pStyle w:val="Odstavecseseznamem"/>
        <w:numPr>
          <w:ilvl w:val="0"/>
          <w:numId w:val="40"/>
        </w:numPr>
        <w:spacing w:before="120"/>
        <w:jc w:val="both"/>
        <w:rPr>
          <w:rFonts w:ascii="Arial" w:hAnsi="Arial" w:cs="Arial"/>
        </w:rPr>
      </w:pPr>
      <w:r w:rsidRPr="00FF1CAF">
        <w:rPr>
          <w:rFonts w:ascii="Arial" w:hAnsi="Arial" w:cs="Arial"/>
        </w:rPr>
        <w:t xml:space="preserve">Stručný přehled vodohospodářského majetku </w:t>
      </w:r>
    </w:p>
    <w:p w14:paraId="52130091" w14:textId="08DD87C1" w:rsidR="0026516D" w:rsidRPr="00FF1CAF" w:rsidRDefault="0026516D" w:rsidP="007440D3">
      <w:pPr>
        <w:pStyle w:val="Odstavecseseznamem"/>
        <w:numPr>
          <w:ilvl w:val="0"/>
          <w:numId w:val="40"/>
        </w:numPr>
        <w:spacing w:before="120"/>
        <w:jc w:val="both"/>
        <w:rPr>
          <w:rFonts w:ascii="Arial" w:hAnsi="Arial" w:cs="Arial"/>
        </w:rPr>
      </w:pPr>
      <w:r w:rsidRPr="00FF1CAF">
        <w:rPr>
          <w:rFonts w:ascii="Arial" w:hAnsi="Arial" w:cs="Arial"/>
        </w:rPr>
        <w:t>Zhodnocení stavu vodohospodářského majetku</w:t>
      </w:r>
    </w:p>
    <w:p w14:paraId="3E099FDE" w14:textId="700B57D0" w:rsidR="0026516D" w:rsidRPr="00FF1CAF" w:rsidRDefault="0026516D" w:rsidP="007440D3">
      <w:pPr>
        <w:pStyle w:val="Odstavecseseznamem"/>
        <w:numPr>
          <w:ilvl w:val="0"/>
          <w:numId w:val="40"/>
        </w:numPr>
        <w:spacing w:before="120"/>
        <w:jc w:val="both"/>
        <w:rPr>
          <w:rFonts w:ascii="Arial" w:hAnsi="Arial" w:cs="Arial"/>
        </w:rPr>
      </w:pPr>
      <w:r w:rsidRPr="00FF1CAF">
        <w:rPr>
          <w:rFonts w:ascii="Arial" w:hAnsi="Arial" w:cs="Arial"/>
        </w:rPr>
        <w:t xml:space="preserve">Plán financování obnovy </w:t>
      </w:r>
    </w:p>
    <w:p w14:paraId="1246DA13" w14:textId="49EA54B0" w:rsidR="0026516D" w:rsidRPr="00FF1CAF" w:rsidRDefault="0026516D" w:rsidP="007440D3">
      <w:pPr>
        <w:pStyle w:val="Odstavecseseznamem"/>
        <w:numPr>
          <w:ilvl w:val="0"/>
          <w:numId w:val="40"/>
        </w:numPr>
        <w:spacing w:before="120"/>
        <w:jc w:val="both"/>
        <w:rPr>
          <w:rFonts w:ascii="Arial" w:hAnsi="Arial" w:cs="Arial"/>
        </w:rPr>
      </w:pPr>
      <w:r w:rsidRPr="00FF1CAF">
        <w:rPr>
          <w:rFonts w:ascii="Arial" w:hAnsi="Arial" w:cs="Arial"/>
        </w:rPr>
        <w:t xml:space="preserve">Závěr </w:t>
      </w:r>
    </w:p>
    <w:p w14:paraId="6031CC91" w14:textId="77777777" w:rsidR="008F3A1F" w:rsidRPr="00FF1CAF" w:rsidRDefault="008F3A1F" w:rsidP="007440D3">
      <w:pPr>
        <w:spacing w:before="120"/>
        <w:rPr>
          <w:rFonts w:ascii="Arial" w:hAnsi="Arial" w:cs="Arial"/>
        </w:rPr>
      </w:pPr>
      <w:r w:rsidRPr="00FF1CAF">
        <w:rPr>
          <w:rFonts w:ascii="Arial" w:hAnsi="Arial" w:cs="Arial"/>
        </w:rPr>
        <w:t>Příloha č. 1: Tabulka plánu financování obnovy</w:t>
      </w:r>
    </w:p>
    <w:p w14:paraId="4328B6E3" w14:textId="2D413F17" w:rsidR="0026516D" w:rsidRPr="00FF1CAF" w:rsidRDefault="008F3A1F" w:rsidP="007440D3">
      <w:pPr>
        <w:spacing w:before="120"/>
        <w:rPr>
          <w:rFonts w:ascii="Arial" w:hAnsi="Arial" w:cs="Arial"/>
        </w:rPr>
      </w:pPr>
      <w:r w:rsidRPr="00FF1CAF">
        <w:rPr>
          <w:rFonts w:ascii="Arial" w:hAnsi="Arial" w:cs="Arial"/>
        </w:rPr>
        <w:t xml:space="preserve">Příloha č. 2: Výpočtu pořizovací ceny objektů pro plán financování obnovy </w:t>
      </w:r>
      <w:r w:rsidR="0094689E">
        <w:rPr>
          <w:rFonts w:ascii="Arial" w:hAnsi="Arial" w:cs="Arial"/>
        </w:rPr>
        <w:t xml:space="preserve">vodovodu a </w:t>
      </w:r>
      <w:r w:rsidRPr="00FF1CAF">
        <w:rPr>
          <w:rFonts w:ascii="Arial" w:hAnsi="Arial" w:cs="Arial"/>
        </w:rPr>
        <w:t>kanalizace</w:t>
      </w:r>
    </w:p>
    <w:p w14:paraId="0BFCEDD9" w14:textId="77777777" w:rsidR="0026516D" w:rsidRPr="00FF1CAF" w:rsidRDefault="0026516D" w:rsidP="007440D3">
      <w:pPr>
        <w:spacing w:before="120"/>
        <w:rPr>
          <w:rStyle w:val="StylNadpis110bChar"/>
          <w:sz w:val="24"/>
          <w:szCs w:val="24"/>
          <w:u w:val="single"/>
        </w:rPr>
      </w:pPr>
    </w:p>
    <w:p w14:paraId="013D46F9" w14:textId="77777777" w:rsidR="0026516D" w:rsidRPr="00FF1CAF" w:rsidRDefault="0026516D" w:rsidP="007440D3">
      <w:pPr>
        <w:spacing w:before="120"/>
        <w:rPr>
          <w:rStyle w:val="StylNadpis110bChar"/>
          <w:sz w:val="24"/>
          <w:szCs w:val="24"/>
          <w:u w:val="single"/>
        </w:rPr>
      </w:pPr>
    </w:p>
    <w:p w14:paraId="26D86738" w14:textId="77777777" w:rsidR="00E30DE6" w:rsidRPr="00FF1CAF" w:rsidRDefault="00E30DE6" w:rsidP="007440D3">
      <w:pPr>
        <w:spacing w:before="120"/>
      </w:pPr>
    </w:p>
    <w:p w14:paraId="56FCA1FD" w14:textId="77777777" w:rsidR="00B36134" w:rsidRDefault="00B36134" w:rsidP="007440D3">
      <w:pPr>
        <w:spacing w:before="120"/>
      </w:pPr>
    </w:p>
    <w:p w14:paraId="34DF59AA" w14:textId="77777777" w:rsidR="00B36134" w:rsidRDefault="00B36134" w:rsidP="007440D3">
      <w:pPr>
        <w:spacing w:before="120"/>
      </w:pPr>
    </w:p>
    <w:p w14:paraId="777F9C61" w14:textId="77777777" w:rsidR="00B36134" w:rsidRDefault="00B36134" w:rsidP="007440D3">
      <w:pPr>
        <w:spacing w:before="120"/>
      </w:pPr>
    </w:p>
    <w:p w14:paraId="759F3C55" w14:textId="77777777" w:rsidR="00B36134" w:rsidRDefault="00B36134" w:rsidP="007440D3">
      <w:pPr>
        <w:spacing w:before="120"/>
      </w:pPr>
    </w:p>
    <w:p w14:paraId="78DA75E5" w14:textId="77777777" w:rsidR="00B36134" w:rsidRDefault="00B36134" w:rsidP="007440D3">
      <w:pPr>
        <w:spacing w:before="120"/>
      </w:pPr>
    </w:p>
    <w:p w14:paraId="6FE9DD7B" w14:textId="77777777" w:rsidR="00B36134" w:rsidRDefault="00B36134" w:rsidP="007440D3">
      <w:pPr>
        <w:spacing w:before="120"/>
      </w:pPr>
    </w:p>
    <w:p w14:paraId="79E2AB4B" w14:textId="77777777" w:rsidR="00B36134" w:rsidRDefault="00B36134" w:rsidP="007440D3">
      <w:pPr>
        <w:spacing w:before="120"/>
      </w:pPr>
    </w:p>
    <w:p w14:paraId="07D266F1" w14:textId="77777777" w:rsidR="00B36134" w:rsidRDefault="00B36134" w:rsidP="007440D3">
      <w:pPr>
        <w:spacing w:before="120"/>
      </w:pPr>
    </w:p>
    <w:p w14:paraId="2DC3E76C" w14:textId="77777777" w:rsidR="00B36134" w:rsidRDefault="00B36134" w:rsidP="007440D3">
      <w:pPr>
        <w:spacing w:before="120"/>
      </w:pPr>
    </w:p>
    <w:p w14:paraId="4F91D2BB" w14:textId="77777777" w:rsidR="00B36134" w:rsidRDefault="00B36134" w:rsidP="007440D3">
      <w:pPr>
        <w:spacing w:before="120"/>
      </w:pPr>
    </w:p>
    <w:p w14:paraId="284E2820" w14:textId="77777777" w:rsidR="00B36134" w:rsidRDefault="00B36134" w:rsidP="007440D3">
      <w:pPr>
        <w:spacing w:before="120"/>
      </w:pPr>
    </w:p>
    <w:p w14:paraId="59662572" w14:textId="77777777" w:rsidR="00B36134" w:rsidRDefault="00B36134" w:rsidP="007440D3">
      <w:pPr>
        <w:spacing w:before="120"/>
      </w:pPr>
    </w:p>
    <w:p w14:paraId="3EB76DBE" w14:textId="77777777" w:rsidR="00B36134" w:rsidRDefault="00B36134" w:rsidP="007440D3">
      <w:pPr>
        <w:spacing w:before="120"/>
      </w:pPr>
    </w:p>
    <w:p w14:paraId="1DF9D802" w14:textId="77777777" w:rsidR="00B36134" w:rsidRDefault="00B36134" w:rsidP="007440D3">
      <w:pPr>
        <w:spacing w:before="120"/>
      </w:pPr>
    </w:p>
    <w:p w14:paraId="14E0913B" w14:textId="77777777" w:rsidR="00B36134" w:rsidRDefault="00B36134" w:rsidP="007440D3">
      <w:pPr>
        <w:spacing w:before="120"/>
      </w:pPr>
    </w:p>
    <w:p w14:paraId="0630495F" w14:textId="77777777" w:rsidR="00B36134" w:rsidRDefault="00B36134" w:rsidP="007440D3">
      <w:pPr>
        <w:spacing w:before="120"/>
      </w:pPr>
    </w:p>
    <w:p w14:paraId="057B7930" w14:textId="77777777" w:rsidR="00B36134" w:rsidRDefault="00B36134" w:rsidP="007440D3">
      <w:pPr>
        <w:spacing w:before="120"/>
      </w:pPr>
    </w:p>
    <w:p w14:paraId="6CE4D856" w14:textId="77777777" w:rsidR="00B36134" w:rsidRDefault="00B36134" w:rsidP="007440D3">
      <w:pPr>
        <w:spacing w:before="120"/>
      </w:pPr>
    </w:p>
    <w:p w14:paraId="224C5A66" w14:textId="77777777" w:rsidR="00B36134" w:rsidRDefault="00B36134" w:rsidP="007440D3">
      <w:pPr>
        <w:spacing w:before="120"/>
      </w:pPr>
    </w:p>
    <w:p w14:paraId="6634B7F8" w14:textId="77777777" w:rsidR="00B36134" w:rsidRDefault="00B36134" w:rsidP="007440D3">
      <w:pPr>
        <w:spacing w:before="120"/>
      </w:pPr>
    </w:p>
    <w:p w14:paraId="0F8298C9" w14:textId="77777777" w:rsidR="00B36134" w:rsidRDefault="00B36134" w:rsidP="007440D3">
      <w:pPr>
        <w:spacing w:before="120"/>
      </w:pPr>
    </w:p>
    <w:p w14:paraId="0F355862" w14:textId="0E915F75" w:rsidR="008F3A1F" w:rsidRDefault="008F3A1F" w:rsidP="00833072">
      <w:pPr>
        <w:pStyle w:val="Nadpis1PFO"/>
        <w:numPr>
          <w:ilvl w:val="0"/>
          <w:numId w:val="0"/>
        </w:numPr>
        <w:spacing w:before="120" w:after="0"/>
        <w:ind w:left="432" w:hanging="432"/>
        <w:jc w:val="both"/>
        <w:rPr>
          <w:rStyle w:val="StylNadpis110bChar"/>
          <w:b/>
        </w:rPr>
      </w:pPr>
      <w:bookmarkStart w:id="3" w:name="_Toc422692217"/>
      <w:r>
        <w:rPr>
          <w:rStyle w:val="StylNadpis110bChar"/>
          <w:b/>
        </w:rPr>
        <w:lastRenderedPageBreak/>
        <w:t>TITULNÍ LIST DOKUMENTU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3291"/>
        <w:gridCol w:w="5779"/>
      </w:tblGrid>
      <w:tr w:rsidR="008F3A1F" w:rsidRPr="00FF1CAF" w14:paraId="532F9FAC" w14:textId="77777777" w:rsidTr="006F0486">
        <w:tc>
          <w:tcPr>
            <w:tcW w:w="3291" w:type="dxa"/>
            <w:hideMark/>
          </w:tcPr>
          <w:p w14:paraId="6F6D5BEE" w14:textId="346697C1" w:rsidR="008F3A1F" w:rsidRPr="00FF1CAF" w:rsidRDefault="008F3A1F" w:rsidP="00F7413E">
            <w:pPr>
              <w:tabs>
                <w:tab w:val="right" w:pos="3075"/>
              </w:tabs>
              <w:spacing w:before="120"/>
              <w:ind w:left="-113"/>
              <w:jc w:val="both"/>
              <w:rPr>
                <w:rFonts w:ascii="Arial" w:hAnsi="Arial" w:cs="Arial"/>
                <w:b/>
              </w:rPr>
            </w:pPr>
            <w:r w:rsidRPr="00FF1CAF">
              <w:rPr>
                <w:rFonts w:ascii="Arial" w:hAnsi="Arial" w:cs="Arial"/>
                <w:b/>
              </w:rPr>
              <w:t>NÁZEV MAJETKU:</w:t>
            </w:r>
            <w:r w:rsidR="00F7413E">
              <w:rPr>
                <w:rFonts w:ascii="Arial" w:hAnsi="Arial" w:cs="Arial"/>
                <w:b/>
              </w:rPr>
              <w:tab/>
            </w:r>
          </w:p>
        </w:tc>
        <w:tc>
          <w:tcPr>
            <w:tcW w:w="5779" w:type="dxa"/>
            <w:hideMark/>
          </w:tcPr>
          <w:p w14:paraId="516CBA30" w14:textId="13A286CA" w:rsidR="008F3A1F" w:rsidRPr="006F0486" w:rsidRDefault="006F0486" w:rsidP="00F01D6A">
            <w:pPr>
              <w:spacing w:before="120"/>
              <w:jc w:val="both"/>
              <w:rPr>
                <w:rFonts w:ascii="Arial" w:hAnsi="Arial" w:cs="Arial"/>
                <w:b/>
                <w:bCs/>
              </w:rPr>
            </w:pPr>
            <w:r w:rsidRPr="006F0486">
              <w:rPr>
                <w:rFonts w:ascii="Arial" w:hAnsi="Arial" w:cs="Arial"/>
                <w:b/>
                <w:bCs/>
              </w:rPr>
              <w:t>Vodovod</w:t>
            </w:r>
            <w:r w:rsidR="008F3A1F" w:rsidRPr="006F0486">
              <w:rPr>
                <w:rFonts w:ascii="Arial" w:hAnsi="Arial" w:cs="Arial"/>
                <w:b/>
                <w:bCs/>
              </w:rPr>
              <w:t xml:space="preserve"> </w:t>
            </w:r>
            <w:r w:rsidR="00743557">
              <w:rPr>
                <w:rFonts w:ascii="Arial" w:hAnsi="Arial" w:cs="Arial"/>
                <w:b/>
                <w:bCs/>
              </w:rPr>
              <w:t>Felbabka</w:t>
            </w:r>
          </w:p>
        </w:tc>
      </w:tr>
      <w:tr w:rsidR="008F3A1F" w:rsidRPr="00FF1CAF" w14:paraId="27BE1946" w14:textId="77777777" w:rsidTr="006F0486">
        <w:tc>
          <w:tcPr>
            <w:tcW w:w="3291" w:type="dxa"/>
            <w:hideMark/>
          </w:tcPr>
          <w:p w14:paraId="227E6B1B" w14:textId="77777777" w:rsidR="008F3A1F" w:rsidRDefault="008F3A1F" w:rsidP="00F01D6A">
            <w:pPr>
              <w:spacing w:before="120"/>
              <w:ind w:left="-113"/>
              <w:jc w:val="both"/>
              <w:rPr>
                <w:rFonts w:ascii="Arial" w:hAnsi="Arial" w:cs="Arial"/>
                <w:b/>
              </w:rPr>
            </w:pPr>
            <w:r w:rsidRPr="00FF1CAF">
              <w:rPr>
                <w:rFonts w:ascii="Arial" w:hAnsi="Arial" w:cs="Arial"/>
                <w:b/>
              </w:rPr>
              <w:t>IČME SÍTÍ A OBJEKTŮ:</w:t>
            </w:r>
          </w:p>
          <w:p w14:paraId="7AF63278" w14:textId="77777777" w:rsidR="006F0486" w:rsidRPr="006F0486" w:rsidRDefault="006F0486" w:rsidP="00F01D6A">
            <w:pPr>
              <w:spacing w:before="120"/>
              <w:jc w:val="both"/>
              <w:rPr>
                <w:rFonts w:ascii="Arial" w:hAnsi="Arial" w:cs="Arial"/>
              </w:rPr>
            </w:pPr>
          </w:p>
        </w:tc>
        <w:tc>
          <w:tcPr>
            <w:tcW w:w="5779" w:type="dxa"/>
            <w:hideMark/>
          </w:tcPr>
          <w:p w14:paraId="1380A5CA" w14:textId="6A32C73B" w:rsidR="00743557" w:rsidRDefault="00743557" w:rsidP="00F01D6A">
            <w:pPr>
              <w:spacing w:before="120"/>
              <w:rPr>
                <w:rFonts w:ascii="Arial" w:hAnsi="Arial" w:cs="Arial"/>
              </w:rPr>
            </w:pPr>
            <w:r w:rsidRPr="00743557">
              <w:rPr>
                <w:rFonts w:ascii="Arial" w:hAnsi="Arial" w:cs="Arial"/>
              </w:rPr>
              <w:t xml:space="preserve">2108-634468-00233226-1/1 </w:t>
            </w:r>
            <w:r>
              <w:rPr>
                <w:rFonts w:ascii="Arial" w:hAnsi="Arial" w:cs="Arial"/>
              </w:rPr>
              <w:t>-</w:t>
            </w:r>
            <w:r w:rsidRPr="00743557"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</w:rPr>
              <w:t>p</w:t>
            </w:r>
            <w:r w:rsidRPr="00743557">
              <w:rPr>
                <w:rFonts w:ascii="Arial" w:hAnsi="Arial" w:cs="Arial"/>
              </w:rPr>
              <w:t>řiváděcí řad "A"</w:t>
            </w:r>
          </w:p>
          <w:p w14:paraId="75C2769A" w14:textId="1EF4AACC" w:rsidR="006F0486" w:rsidRDefault="00743557" w:rsidP="00F01D6A">
            <w:pPr>
              <w:spacing w:before="120"/>
              <w:rPr>
                <w:rFonts w:ascii="Arial" w:hAnsi="Arial" w:cs="Arial"/>
              </w:rPr>
            </w:pPr>
            <w:r w:rsidRPr="00743557">
              <w:rPr>
                <w:rFonts w:ascii="Arial" w:hAnsi="Arial" w:cs="Arial"/>
              </w:rPr>
              <w:t xml:space="preserve">2108-634468-00233226-1/2 </w:t>
            </w:r>
            <w:r>
              <w:rPr>
                <w:rFonts w:ascii="Arial" w:hAnsi="Arial" w:cs="Arial"/>
              </w:rPr>
              <w:t xml:space="preserve">- </w:t>
            </w:r>
            <w:r w:rsidRPr="00743557">
              <w:rPr>
                <w:rFonts w:ascii="Arial" w:hAnsi="Arial" w:cs="Arial"/>
              </w:rPr>
              <w:t>vodovodní síť</w:t>
            </w:r>
          </w:p>
          <w:p w14:paraId="0641B72A" w14:textId="4D1EFC28" w:rsidR="00743557" w:rsidRDefault="00743557" w:rsidP="00F01D6A">
            <w:pPr>
              <w:spacing w:before="120"/>
              <w:rPr>
                <w:rFonts w:ascii="Arial" w:hAnsi="Arial" w:cs="Arial"/>
              </w:rPr>
            </w:pPr>
            <w:r w:rsidRPr="00743557">
              <w:rPr>
                <w:rFonts w:ascii="Arial" w:hAnsi="Arial" w:cs="Arial"/>
              </w:rPr>
              <w:t xml:space="preserve">2108-634468-00233226-2/1 </w:t>
            </w:r>
            <w:r>
              <w:rPr>
                <w:rFonts w:ascii="Arial" w:hAnsi="Arial" w:cs="Arial"/>
              </w:rPr>
              <w:t>-</w:t>
            </w:r>
            <w:r w:rsidRPr="00743557">
              <w:rPr>
                <w:rFonts w:ascii="Arial" w:hAnsi="Arial" w:cs="Arial"/>
              </w:rPr>
              <w:t xml:space="preserve"> jímací zářezy</w:t>
            </w:r>
          </w:p>
          <w:p w14:paraId="566000CC" w14:textId="49F58C9E" w:rsidR="00743557" w:rsidRDefault="00743557" w:rsidP="00F01D6A">
            <w:pPr>
              <w:spacing w:before="120"/>
              <w:rPr>
                <w:rFonts w:ascii="Arial" w:hAnsi="Arial" w:cs="Arial"/>
              </w:rPr>
            </w:pPr>
            <w:r w:rsidRPr="00743557">
              <w:rPr>
                <w:rFonts w:ascii="Arial" w:hAnsi="Arial" w:cs="Arial"/>
              </w:rPr>
              <w:t xml:space="preserve">2108-634468-00233226-2/2 </w:t>
            </w:r>
            <w:r>
              <w:rPr>
                <w:rFonts w:ascii="Arial" w:hAnsi="Arial" w:cs="Arial"/>
              </w:rPr>
              <w:t>-</w:t>
            </w:r>
            <w:r w:rsidRPr="00743557">
              <w:rPr>
                <w:rFonts w:ascii="Arial" w:hAnsi="Arial" w:cs="Arial"/>
              </w:rPr>
              <w:t xml:space="preserve"> vrt číslo 1</w:t>
            </w:r>
          </w:p>
          <w:p w14:paraId="455A2B10" w14:textId="557FD078" w:rsidR="00743557" w:rsidRDefault="00743557" w:rsidP="00F01D6A">
            <w:pPr>
              <w:spacing w:before="120"/>
              <w:rPr>
                <w:rFonts w:ascii="Arial" w:hAnsi="Arial" w:cs="Arial"/>
              </w:rPr>
            </w:pPr>
            <w:r w:rsidRPr="00743557">
              <w:rPr>
                <w:rFonts w:ascii="Arial" w:hAnsi="Arial" w:cs="Arial"/>
              </w:rPr>
              <w:t xml:space="preserve">2108-634468-00233226-2/3 </w:t>
            </w:r>
            <w:r>
              <w:rPr>
                <w:rFonts w:ascii="Arial" w:hAnsi="Arial" w:cs="Arial"/>
              </w:rPr>
              <w:t>-</w:t>
            </w:r>
            <w:r w:rsidRPr="00743557">
              <w:rPr>
                <w:rFonts w:ascii="Arial" w:hAnsi="Arial" w:cs="Arial"/>
              </w:rPr>
              <w:t xml:space="preserve"> vrt číslo 2</w:t>
            </w:r>
          </w:p>
          <w:p w14:paraId="51FB10BE" w14:textId="7028CD5B" w:rsidR="00743557" w:rsidRPr="00FF1CAF" w:rsidRDefault="00743557" w:rsidP="00F01D6A">
            <w:pPr>
              <w:spacing w:before="120"/>
              <w:rPr>
                <w:rFonts w:ascii="Arial" w:hAnsi="Arial" w:cs="Arial"/>
              </w:rPr>
            </w:pPr>
          </w:p>
        </w:tc>
      </w:tr>
      <w:tr w:rsidR="006F0486" w:rsidRPr="006F0486" w14:paraId="3DEBB126" w14:textId="77777777" w:rsidTr="006F0486">
        <w:tc>
          <w:tcPr>
            <w:tcW w:w="3291" w:type="dxa"/>
            <w:hideMark/>
          </w:tcPr>
          <w:p w14:paraId="49D74A33" w14:textId="77777777" w:rsidR="006F0486" w:rsidRDefault="006F0486" w:rsidP="00F01D6A">
            <w:pPr>
              <w:spacing w:before="120"/>
              <w:ind w:left="-113"/>
              <w:jc w:val="both"/>
              <w:rPr>
                <w:rFonts w:ascii="Arial" w:hAnsi="Arial" w:cs="Arial"/>
                <w:b/>
              </w:rPr>
            </w:pPr>
            <w:r w:rsidRPr="00FF1CAF">
              <w:rPr>
                <w:rFonts w:ascii="Arial" w:hAnsi="Arial" w:cs="Arial"/>
                <w:b/>
              </w:rPr>
              <w:t>NÁZEV MAJETKU:</w:t>
            </w:r>
          </w:p>
          <w:p w14:paraId="1AC4059A" w14:textId="77777777" w:rsidR="006F0486" w:rsidRPr="006F0486" w:rsidRDefault="006F0486" w:rsidP="00F01D6A">
            <w:pPr>
              <w:spacing w:before="120"/>
              <w:jc w:val="both"/>
              <w:rPr>
                <w:rFonts w:ascii="Arial" w:hAnsi="Arial" w:cs="Arial"/>
              </w:rPr>
            </w:pPr>
          </w:p>
        </w:tc>
        <w:tc>
          <w:tcPr>
            <w:tcW w:w="5779" w:type="dxa"/>
            <w:hideMark/>
          </w:tcPr>
          <w:p w14:paraId="17EA898D" w14:textId="7C9904AA" w:rsidR="00863E3A" w:rsidRDefault="006F0486" w:rsidP="00F01D6A">
            <w:pPr>
              <w:spacing w:before="120"/>
              <w:jc w:val="both"/>
              <w:rPr>
                <w:rFonts w:ascii="Arial" w:hAnsi="Arial" w:cs="Arial"/>
                <w:b/>
                <w:bCs/>
              </w:rPr>
            </w:pPr>
            <w:r w:rsidRPr="006F0486">
              <w:rPr>
                <w:rFonts w:ascii="Arial" w:hAnsi="Arial" w:cs="Arial"/>
                <w:b/>
                <w:bCs/>
              </w:rPr>
              <w:t xml:space="preserve">Kanalizace </w:t>
            </w:r>
            <w:r w:rsidR="00743557">
              <w:rPr>
                <w:rFonts w:ascii="Arial" w:hAnsi="Arial" w:cs="Arial"/>
                <w:b/>
                <w:bCs/>
              </w:rPr>
              <w:t>Felbabka</w:t>
            </w:r>
          </w:p>
          <w:p w14:paraId="6D179CEA" w14:textId="305F1C17" w:rsidR="006F0486" w:rsidRPr="006F0486" w:rsidRDefault="006F0486" w:rsidP="00F01D6A">
            <w:pPr>
              <w:spacing w:before="120"/>
              <w:ind w:left="-3254"/>
              <w:jc w:val="both"/>
              <w:rPr>
                <w:rFonts w:ascii="Arial" w:hAnsi="Arial" w:cs="Arial"/>
                <w:b/>
                <w:bCs/>
              </w:rPr>
            </w:pPr>
          </w:p>
        </w:tc>
      </w:tr>
      <w:tr w:rsidR="006F0486" w:rsidRPr="00FF1CAF" w14:paraId="03143EA3" w14:textId="77777777" w:rsidTr="006F0486">
        <w:tc>
          <w:tcPr>
            <w:tcW w:w="3291" w:type="dxa"/>
            <w:hideMark/>
          </w:tcPr>
          <w:p w14:paraId="634657AC" w14:textId="77777777" w:rsidR="006F0486" w:rsidRDefault="006F0486" w:rsidP="00F01D6A">
            <w:pPr>
              <w:spacing w:before="120"/>
              <w:ind w:left="-113"/>
              <w:jc w:val="both"/>
              <w:rPr>
                <w:rFonts w:ascii="Arial" w:hAnsi="Arial" w:cs="Arial"/>
                <w:b/>
              </w:rPr>
            </w:pPr>
            <w:r w:rsidRPr="00FF1CAF">
              <w:rPr>
                <w:rFonts w:ascii="Arial" w:hAnsi="Arial" w:cs="Arial"/>
                <w:b/>
              </w:rPr>
              <w:t>IČME SÍTÍ A OBJEKTŮ:</w:t>
            </w:r>
          </w:p>
          <w:p w14:paraId="1C9E56D3" w14:textId="77777777" w:rsidR="006F0486" w:rsidRPr="006F0486" w:rsidRDefault="006F0486" w:rsidP="00F01D6A">
            <w:pPr>
              <w:spacing w:before="120"/>
              <w:jc w:val="both"/>
              <w:rPr>
                <w:rFonts w:ascii="Arial" w:hAnsi="Arial" w:cs="Arial"/>
                <w:b/>
              </w:rPr>
            </w:pPr>
          </w:p>
          <w:p w14:paraId="18BC35EB" w14:textId="77777777" w:rsidR="006F0486" w:rsidRDefault="006F0486" w:rsidP="00F01D6A">
            <w:pPr>
              <w:spacing w:before="120"/>
              <w:jc w:val="both"/>
              <w:rPr>
                <w:rFonts w:ascii="Arial" w:hAnsi="Arial" w:cs="Arial"/>
                <w:b/>
              </w:rPr>
            </w:pPr>
          </w:p>
          <w:p w14:paraId="03D5EE63" w14:textId="77777777" w:rsidR="006F0486" w:rsidRPr="006F0486" w:rsidRDefault="006F0486" w:rsidP="00F01D6A">
            <w:pPr>
              <w:spacing w:before="120"/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5779" w:type="dxa"/>
            <w:hideMark/>
          </w:tcPr>
          <w:p w14:paraId="499F1D75" w14:textId="7BAE0779" w:rsidR="00743557" w:rsidRDefault="00743557" w:rsidP="00F01D6A">
            <w:pPr>
              <w:spacing w:before="120"/>
              <w:jc w:val="both"/>
              <w:rPr>
                <w:rFonts w:ascii="Arial" w:hAnsi="Arial" w:cs="Arial"/>
              </w:rPr>
            </w:pPr>
            <w:r w:rsidRPr="00743557">
              <w:rPr>
                <w:rFonts w:ascii="Arial" w:hAnsi="Arial" w:cs="Arial"/>
              </w:rPr>
              <w:t xml:space="preserve">2108-634468-00233226-3/1 </w:t>
            </w:r>
            <w:r>
              <w:rPr>
                <w:rFonts w:ascii="Arial" w:hAnsi="Arial" w:cs="Arial"/>
              </w:rPr>
              <w:t>-</w:t>
            </w:r>
            <w:r w:rsidRPr="00743557">
              <w:rPr>
                <w:rFonts w:ascii="Arial" w:hAnsi="Arial" w:cs="Arial"/>
              </w:rPr>
              <w:t xml:space="preserve"> stoka A, A2</w:t>
            </w:r>
          </w:p>
          <w:p w14:paraId="5174A614" w14:textId="59645F92" w:rsidR="002F239D" w:rsidRPr="002F239D" w:rsidRDefault="00743557" w:rsidP="00F01D6A">
            <w:pPr>
              <w:spacing w:before="120"/>
              <w:jc w:val="both"/>
              <w:rPr>
                <w:rFonts w:ascii="Arial" w:hAnsi="Arial" w:cs="Arial"/>
              </w:rPr>
            </w:pPr>
            <w:r w:rsidRPr="00743557">
              <w:rPr>
                <w:rStyle w:val="StylNadpis110bChar"/>
                <w:b w:val="0"/>
                <w:caps w:val="0"/>
                <w:sz w:val="24"/>
                <w:szCs w:val="24"/>
              </w:rPr>
              <w:t xml:space="preserve">2108-634468-00233226-3/2 </w:t>
            </w:r>
            <w:r>
              <w:rPr>
                <w:rStyle w:val="StylNadpis110bChar"/>
                <w:b w:val="0"/>
                <w:caps w:val="0"/>
                <w:sz w:val="24"/>
                <w:szCs w:val="24"/>
              </w:rPr>
              <w:t>-</w:t>
            </w:r>
            <w:r w:rsidRPr="00743557">
              <w:rPr>
                <w:rStyle w:val="StylNadpis110bChar"/>
                <w:b w:val="0"/>
                <w:caps w:val="0"/>
                <w:sz w:val="24"/>
                <w:szCs w:val="24"/>
              </w:rPr>
              <w:t xml:space="preserve"> stoky C, D, D1</w:t>
            </w:r>
          </w:p>
        </w:tc>
      </w:tr>
    </w:tbl>
    <w:p w14:paraId="7141D755" w14:textId="4FC4AC96" w:rsidR="00413F92" w:rsidRPr="00FF1CAF" w:rsidRDefault="00413F92" w:rsidP="00F01D6A">
      <w:pPr>
        <w:pStyle w:val="Nadpis1PFO"/>
        <w:numPr>
          <w:ilvl w:val="0"/>
          <w:numId w:val="0"/>
        </w:numPr>
        <w:spacing w:before="120" w:after="0"/>
        <w:ind w:left="432" w:hanging="432"/>
        <w:jc w:val="both"/>
        <w:rPr>
          <w:rStyle w:val="StylNadpis110bChar"/>
          <w:b/>
          <w:sz w:val="24"/>
          <w:szCs w:val="24"/>
        </w:rPr>
      </w:pPr>
      <w:r w:rsidRPr="00FF1CAF">
        <w:rPr>
          <w:rStyle w:val="StylNadpis110bChar"/>
          <w:b/>
          <w:sz w:val="24"/>
          <w:szCs w:val="24"/>
        </w:rPr>
        <w:t>V</w:t>
      </w:r>
      <w:r w:rsidR="008F3A1F" w:rsidRPr="00FF1CAF">
        <w:rPr>
          <w:rStyle w:val="StylNadpis110bChar"/>
          <w:b/>
          <w:sz w:val="24"/>
          <w:szCs w:val="24"/>
        </w:rPr>
        <w:t xml:space="preserve">LASTNÍK </w:t>
      </w:r>
      <w:bookmarkEnd w:id="3"/>
      <w:r w:rsidR="002F239D">
        <w:rPr>
          <w:rStyle w:val="StylNadpis110bChar"/>
          <w:b/>
          <w:sz w:val="24"/>
          <w:szCs w:val="24"/>
        </w:rPr>
        <w:t>VODOVODU A KANALIZACE</w:t>
      </w:r>
    </w:p>
    <w:p w14:paraId="05EED623" w14:textId="77777777" w:rsidR="00413F92" w:rsidRPr="00FF1CAF" w:rsidRDefault="00413F92" w:rsidP="00F01D6A">
      <w:pPr>
        <w:widowControl w:val="0"/>
        <w:autoSpaceDE w:val="0"/>
        <w:autoSpaceDN w:val="0"/>
        <w:adjustRightInd w:val="0"/>
        <w:spacing w:before="120"/>
        <w:jc w:val="both"/>
        <w:rPr>
          <w:rFonts w:ascii="Arial" w:hAnsi="Arial" w:cs="Arial"/>
        </w:rPr>
      </w:pPr>
      <w:r w:rsidRPr="00FF1CAF">
        <w:rPr>
          <w:rFonts w:ascii="Arial" w:hAnsi="Arial" w:cs="Arial"/>
        </w:rPr>
        <w:t>Právnická osoba:</w:t>
      </w:r>
    </w:p>
    <w:p w14:paraId="3699B2BD" w14:textId="3F635E70" w:rsidR="00413F92" w:rsidRPr="006E7240" w:rsidRDefault="00413F92" w:rsidP="00F01D6A">
      <w:pPr>
        <w:widowControl w:val="0"/>
        <w:autoSpaceDE w:val="0"/>
        <w:autoSpaceDN w:val="0"/>
        <w:adjustRightInd w:val="0"/>
        <w:spacing w:before="120"/>
        <w:ind w:firstLine="426"/>
        <w:jc w:val="both"/>
        <w:rPr>
          <w:rFonts w:ascii="Arial" w:hAnsi="Arial" w:cs="Arial"/>
        </w:rPr>
      </w:pPr>
      <w:r w:rsidRPr="00FF1CAF">
        <w:rPr>
          <w:rFonts w:ascii="Arial" w:hAnsi="Arial" w:cs="Arial"/>
        </w:rPr>
        <w:t>Název:</w:t>
      </w:r>
      <w:r w:rsidRPr="00FF1CAF">
        <w:rPr>
          <w:rFonts w:ascii="Arial" w:hAnsi="Arial" w:cs="Arial"/>
        </w:rPr>
        <w:tab/>
      </w:r>
      <w:r w:rsidRPr="00FF1CAF">
        <w:rPr>
          <w:rFonts w:ascii="Arial" w:hAnsi="Arial" w:cs="Arial"/>
        </w:rPr>
        <w:tab/>
      </w:r>
      <w:r w:rsidRPr="006E7240">
        <w:rPr>
          <w:rFonts w:ascii="Arial" w:hAnsi="Arial" w:cs="Arial"/>
        </w:rPr>
        <w:tab/>
      </w:r>
      <w:r w:rsidR="000D7545" w:rsidRPr="006E7240">
        <w:rPr>
          <w:rFonts w:ascii="Arial" w:hAnsi="Arial" w:cs="Arial"/>
        </w:rPr>
        <w:t xml:space="preserve">Obec </w:t>
      </w:r>
      <w:r w:rsidR="001C5434">
        <w:rPr>
          <w:rFonts w:ascii="Arial" w:hAnsi="Arial" w:cs="Arial"/>
        </w:rPr>
        <w:t>Felbabka</w:t>
      </w:r>
    </w:p>
    <w:p w14:paraId="365DB6AD" w14:textId="38E8A583" w:rsidR="004B3AE6" w:rsidRDefault="00413F92" w:rsidP="00F01D6A">
      <w:pPr>
        <w:widowControl w:val="0"/>
        <w:autoSpaceDE w:val="0"/>
        <w:autoSpaceDN w:val="0"/>
        <w:adjustRightInd w:val="0"/>
        <w:spacing w:before="120"/>
        <w:ind w:firstLine="426"/>
        <w:jc w:val="both"/>
        <w:rPr>
          <w:rFonts w:ascii="Arial" w:hAnsi="Arial" w:cs="Arial"/>
          <w:color w:val="000000"/>
          <w:shd w:val="clear" w:color="auto" w:fill="FFFFFF"/>
        </w:rPr>
      </w:pPr>
      <w:r w:rsidRPr="006E7240">
        <w:rPr>
          <w:rFonts w:ascii="Arial" w:hAnsi="Arial" w:cs="Arial"/>
        </w:rPr>
        <w:t>Sídlo:</w:t>
      </w:r>
      <w:r w:rsidRPr="006E7240">
        <w:rPr>
          <w:rFonts w:ascii="Arial" w:hAnsi="Arial" w:cs="Arial"/>
        </w:rPr>
        <w:tab/>
      </w:r>
      <w:r w:rsidRPr="006E7240">
        <w:rPr>
          <w:rFonts w:ascii="Arial" w:hAnsi="Arial" w:cs="Arial"/>
        </w:rPr>
        <w:tab/>
      </w:r>
      <w:r w:rsidRPr="006E7240">
        <w:rPr>
          <w:rFonts w:ascii="Arial" w:hAnsi="Arial" w:cs="Arial"/>
        </w:rPr>
        <w:tab/>
      </w:r>
      <w:r w:rsidR="001C5434">
        <w:rPr>
          <w:rFonts w:ascii="Arial" w:hAnsi="Arial" w:cs="Arial"/>
          <w:color w:val="000000"/>
          <w:shd w:val="clear" w:color="auto" w:fill="FFFFFF"/>
        </w:rPr>
        <w:t>Felbabka 79</w:t>
      </w:r>
      <w:r w:rsidR="004B3AE6" w:rsidRPr="004B3AE6">
        <w:rPr>
          <w:rFonts w:ascii="Arial" w:hAnsi="Arial" w:cs="Arial"/>
          <w:color w:val="000000"/>
          <w:shd w:val="clear" w:color="auto" w:fill="FFFFFF"/>
        </w:rPr>
        <w:t xml:space="preserve">, </w:t>
      </w:r>
      <w:r w:rsidR="001C5434">
        <w:rPr>
          <w:rFonts w:ascii="Arial" w:hAnsi="Arial" w:cs="Arial"/>
          <w:color w:val="000000"/>
          <w:shd w:val="clear" w:color="auto" w:fill="FFFFFF"/>
        </w:rPr>
        <w:t>268 01</w:t>
      </w:r>
      <w:r w:rsidR="004B3AE6" w:rsidRPr="004B3AE6">
        <w:rPr>
          <w:rFonts w:ascii="Arial" w:hAnsi="Arial" w:cs="Arial"/>
          <w:color w:val="000000"/>
          <w:shd w:val="clear" w:color="auto" w:fill="FFFFFF"/>
        </w:rPr>
        <w:t xml:space="preserve"> </w:t>
      </w:r>
      <w:r w:rsidR="001C5434">
        <w:rPr>
          <w:rFonts w:ascii="Arial" w:hAnsi="Arial" w:cs="Arial"/>
          <w:color w:val="000000"/>
          <w:shd w:val="clear" w:color="auto" w:fill="FFFFFF"/>
        </w:rPr>
        <w:t>Felbabka</w:t>
      </w:r>
    </w:p>
    <w:p w14:paraId="6D599B73" w14:textId="0E8D4FC6" w:rsidR="00413F92" w:rsidRPr="006E7240" w:rsidRDefault="00413F92" w:rsidP="00F01D6A">
      <w:pPr>
        <w:widowControl w:val="0"/>
        <w:autoSpaceDE w:val="0"/>
        <w:autoSpaceDN w:val="0"/>
        <w:adjustRightInd w:val="0"/>
        <w:spacing w:before="120"/>
        <w:ind w:firstLine="426"/>
        <w:jc w:val="both"/>
        <w:rPr>
          <w:rFonts w:ascii="Arial" w:hAnsi="Arial" w:cs="Arial"/>
        </w:rPr>
      </w:pPr>
      <w:r w:rsidRPr="006E7240">
        <w:rPr>
          <w:rFonts w:ascii="Arial" w:hAnsi="Arial" w:cs="Arial"/>
        </w:rPr>
        <w:t>Statutární orgán:</w:t>
      </w:r>
      <w:r w:rsidRPr="006E7240">
        <w:rPr>
          <w:rFonts w:ascii="Arial" w:hAnsi="Arial" w:cs="Arial"/>
        </w:rPr>
        <w:tab/>
      </w:r>
      <w:r w:rsidR="001C5434" w:rsidRPr="001C5434">
        <w:rPr>
          <w:rFonts w:ascii="Arial" w:hAnsi="Arial" w:cs="Arial"/>
          <w:color w:val="000000"/>
          <w:bdr w:val="none" w:sz="0" w:space="0" w:color="auto" w:frame="1"/>
          <w:shd w:val="clear" w:color="auto" w:fill="FFFFFF"/>
        </w:rPr>
        <w:t>Libor Štorkán</w:t>
      </w:r>
      <w:r w:rsidR="008F0AAE">
        <w:rPr>
          <w:rFonts w:ascii="Arial" w:hAnsi="Arial" w:cs="Arial"/>
          <w:color w:val="000000"/>
          <w:bdr w:val="none" w:sz="0" w:space="0" w:color="auto" w:frame="1"/>
          <w:shd w:val="clear" w:color="auto" w:fill="FFFFFF"/>
        </w:rPr>
        <w:t>, starosta obce</w:t>
      </w:r>
    </w:p>
    <w:p w14:paraId="10B03FFD" w14:textId="77777777" w:rsidR="001C0BFB" w:rsidRPr="006E7240" w:rsidRDefault="001C0BFB" w:rsidP="00F01D6A">
      <w:pPr>
        <w:pStyle w:val="Nadpis1PFO"/>
        <w:numPr>
          <w:ilvl w:val="0"/>
          <w:numId w:val="0"/>
        </w:numPr>
        <w:spacing w:before="120" w:after="0"/>
        <w:ind w:left="432" w:hanging="432"/>
        <w:jc w:val="both"/>
        <w:rPr>
          <w:rStyle w:val="StylNadpis110bChar"/>
          <w:b/>
          <w:sz w:val="24"/>
          <w:szCs w:val="24"/>
        </w:rPr>
      </w:pPr>
      <w:bookmarkStart w:id="4" w:name="_Toc422692218"/>
    </w:p>
    <w:p w14:paraId="16EAF144" w14:textId="25CF3E9F" w:rsidR="00413F92" w:rsidRPr="006E7240" w:rsidRDefault="00413F92" w:rsidP="00F01D6A">
      <w:pPr>
        <w:pStyle w:val="Nadpis1PFO"/>
        <w:numPr>
          <w:ilvl w:val="0"/>
          <w:numId w:val="0"/>
        </w:numPr>
        <w:spacing w:before="120" w:after="0"/>
        <w:ind w:left="432" w:hanging="432"/>
        <w:jc w:val="both"/>
        <w:rPr>
          <w:rStyle w:val="StylNadpis110bChar"/>
          <w:b/>
          <w:sz w:val="24"/>
          <w:szCs w:val="24"/>
        </w:rPr>
      </w:pPr>
      <w:r w:rsidRPr="006E7240">
        <w:rPr>
          <w:rStyle w:val="StylNadpis110bChar"/>
          <w:b/>
          <w:sz w:val="24"/>
          <w:szCs w:val="24"/>
        </w:rPr>
        <w:t>P</w:t>
      </w:r>
      <w:r w:rsidR="008F3A1F" w:rsidRPr="006E7240">
        <w:rPr>
          <w:rStyle w:val="StylNadpis110bChar"/>
          <w:b/>
          <w:sz w:val="24"/>
          <w:szCs w:val="24"/>
        </w:rPr>
        <w:t xml:space="preserve">ROVOZOVATEL </w:t>
      </w:r>
      <w:bookmarkEnd w:id="4"/>
      <w:r w:rsidR="002F239D" w:rsidRPr="006E7240">
        <w:rPr>
          <w:rStyle w:val="StylNadpis110bChar"/>
          <w:b/>
          <w:sz w:val="24"/>
          <w:szCs w:val="24"/>
        </w:rPr>
        <w:t>VODOVODU A KANALIZACE</w:t>
      </w:r>
    </w:p>
    <w:p w14:paraId="4E367227" w14:textId="5321D958" w:rsidR="00413F92" w:rsidRPr="006E7240" w:rsidRDefault="00413F92" w:rsidP="00F01D6A">
      <w:pPr>
        <w:widowControl w:val="0"/>
        <w:autoSpaceDE w:val="0"/>
        <w:autoSpaceDN w:val="0"/>
        <w:adjustRightInd w:val="0"/>
        <w:spacing w:before="120"/>
        <w:jc w:val="both"/>
        <w:rPr>
          <w:rFonts w:ascii="Arial" w:hAnsi="Arial" w:cs="Arial"/>
        </w:rPr>
      </w:pPr>
      <w:r w:rsidRPr="006E7240">
        <w:rPr>
          <w:rFonts w:ascii="Arial" w:hAnsi="Arial" w:cs="Arial"/>
        </w:rPr>
        <w:t>Právnická osoba:</w:t>
      </w:r>
    </w:p>
    <w:p w14:paraId="785D94B8" w14:textId="3BA2456F" w:rsidR="00606C26" w:rsidRPr="006E7240" w:rsidRDefault="00606C26" w:rsidP="00F01D6A">
      <w:pPr>
        <w:widowControl w:val="0"/>
        <w:autoSpaceDE w:val="0"/>
        <w:autoSpaceDN w:val="0"/>
        <w:adjustRightInd w:val="0"/>
        <w:spacing w:before="120"/>
        <w:ind w:firstLine="426"/>
        <w:jc w:val="both"/>
        <w:rPr>
          <w:rFonts w:ascii="Arial" w:hAnsi="Arial" w:cs="Arial"/>
        </w:rPr>
      </w:pPr>
      <w:r w:rsidRPr="006E7240">
        <w:rPr>
          <w:rFonts w:ascii="Arial" w:hAnsi="Arial" w:cs="Arial"/>
        </w:rPr>
        <w:t>Název:</w:t>
      </w:r>
      <w:r w:rsidRPr="006E7240">
        <w:rPr>
          <w:rFonts w:ascii="Arial" w:hAnsi="Arial" w:cs="Arial"/>
        </w:rPr>
        <w:tab/>
      </w:r>
      <w:r w:rsidRPr="006E7240">
        <w:rPr>
          <w:rFonts w:ascii="Arial" w:hAnsi="Arial" w:cs="Arial"/>
        </w:rPr>
        <w:tab/>
      </w:r>
      <w:r w:rsidRPr="006E7240">
        <w:rPr>
          <w:rFonts w:ascii="Arial" w:hAnsi="Arial" w:cs="Arial"/>
        </w:rPr>
        <w:tab/>
        <w:t xml:space="preserve">Obec </w:t>
      </w:r>
      <w:r w:rsidR="001C5434">
        <w:rPr>
          <w:rFonts w:ascii="Arial" w:hAnsi="Arial" w:cs="Arial"/>
        </w:rPr>
        <w:t>Felbabka</w:t>
      </w:r>
    </w:p>
    <w:p w14:paraId="391F5805" w14:textId="052AD011" w:rsidR="00606C26" w:rsidRPr="006E7240" w:rsidRDefault="00606C26" w:rsidP="00F01D6A">
      <w:pPr>
        <w:widowControl w:val="0"/>
        <w:autoSpaceDE w:val="0"/>
        <w:autoSpaceDN w:val="0"/>
        <w:adjustRightInd w:val="0"/>
        <w:spacing w:before="120"/>
        <w:ind w:firstLine="426"/>
        <w:jc w:val="both"/>
        <w:rPr>
          <w:rFonts w:ascii="Arial" w:hAnsi="Arial" w:cs="Arial"/>
        </w:rPr>
      </w:pPr>
      <w:r w:rsidRPr="006E7240">
        <w:rPr>
          <w:rFonts w:ascii="Arial" w:hAnsi="Arial" w:cs="Arial"/>
        </w:rPr>
        <w:t>Sídlo:</w:t>
      </w:r>
      <w:r w:rsidRPr="006E7240">
        <w:rPr>
          <w:rFonts w:ascii="Arial" w:hAnsi="Arial" w:cs="Arial"/>
        </w:rPr>
        <w:tab/>
      </w:r>
      <w:r w:rsidRPr="006E7240">
        <w:rPr>
          <w:rFonts w:ascii="Arial" w:hAnsi="Arial" w:cs="Arial"/>
        </w:rPr>
        <w:tab/>
      </w:r>
      <w:r w:rsidRPr="006E7240">
        <w:rPr>
          <w:rFonts w:ascii="Arial" w:hAnsi="Arial" w:cs="Arial"/>
        </w:rPr>
        <w:tab/>
      </w:r>
      <w:r w:rsidR="001C5434" w:rsidRPr="001C5434">
        <w:rPr>
          <w:rFonts w:ascii="Arial" w:hAnsi="Arial" w:cs="Arial"/>
          <w:color w:val="000000"/>
          <w:shd w:val="clear" w:color="auto" w:fill="FFFFFF"/>
        </w:rPr>
        <w:t>Felbabka 79, 268 01 Felbabka</w:t>
      </w:r>
    </w:p>
    <w:p w14:paraId="0280975B" w14:textId="6965EA73" w:rsidR="00606C26" w:rsidRPr="006E7240" w:rsidRDefault="00606C26" w:rsidP="00F01D6A">
      <w:pPr>
        <w:widowControl w:val="0"/>
        <w:autoSpaceDE w:val="0"/>
        <w:autoSpaceDN w:val="0"/>
        <w:adjustRightInd w:val="0"/>
        <w:spacing w:before="120"/>
        <w:ind w:firstLine="426"/>
        <w:jc w:val="both"/>
        <w:rPr>
          <w:rFonts w:ascii="Arial" w:hAnsi="Arial" w:cs="Arial"/>
        </w:rPr>
      </w:pPr>
      <w:r w:rsidRPr="006E7240">
        <w:rPr>
          <w:rFonts w:ascii="Arial" w:hAnsi="Arial" w:cs="Arial"/>
        </w:rPr>
        <w:t>Identifikační číslo:</w:t>
      </w:r>
      <w:r w:rsidRPr="006E7240">
        <w:rPr>
          <w:rFonts w:ascii="Arial" w:hAnsi="Arial" w:cs="Arial"/>
        </w:rPr>
        <w:tab/>
      </w:r>
      <w:r w:rsidR="001C5434" w:rsidRPr="001C5434">
        <w:rPr>
          <w:rFonts w:ascii="Arial" w:hAnsi="Arial" w:cs="Arial"/>
          <w:color w:val="000000"/>
          <w:shd w:val="clear" w:color="auto" w:fill="FFFFFF"/>
        </w:rPr>
        <w:t>00233226</w:t>
      </w:r>
    </w:p>
    <w:p w14:paraId="1A3B21E1" w14:textId="1FF99F8B" w:rsidR="00606C26" w:rsidRPr="006E7240" w:rsidRDefault="00606C26" w:rsidP="00F01D6A">
      <w:pPr>
        <w:widowControl w:val="0"/>
        <w:autoSpaceDE w:val="0"/>
        <w:autoSpaceDN w:val="0"/>
        <w:adjustRightInd w:val="0"/>
        <w:spacing w:before="120"/>
        <w:ind w:firstLine="426"/>
        <w:jc w:val="both"/>
        <w:rPr>
          <w:rFonts w:ascii="Arial" w:hAnsi="Arial" w:cs="Arial"/>
        </w:rPr>
      </w:pPr>
      <w:r w:rsidRPr="006E7240">
        <w:rPr>
          <w:rFonts w:ascii="Arial" w:hAnsi="Arial" w:cs="Arial"/>
        </w:rPr>
        <w:t>Statutární orgán:</w:t>
      </w:r>
      <w:r w:rsidRPr="006E7240">
        <w:rPr>
          <w:rFonts w:ascii="Arial" w:hAnsi="Arial" w:cs="Arial"/>
        </w:rPr>
        <w:tab/>
      </w:r>
      <w:r w:rsidR="001C5434" w:rsidRPr="001C5434">
        <w:rPr>
          <w:rFonts w:ascii="Arial" w:hAnsi="Arial" w:cs="Arial"/>
          <w:color w:val="000000"/>
          <w:bdr w:val="none" w:sz="0" w:space="0" w:color="auto" w:frame="1"/>
          <w:shd w:val="clear" w:color="auto" w:fill="FFFFFF"/>
        </w:rPr>
        <w:t>Libor Štorkán</w:t>
      </w:r>
      <w:r w:rsidR="001C5434">
        <w:rPr>
          <w:rFonts w:ascii="Arial" w:hAnsi="Arial" w:cs="Arial"/>
          <w:color w:val="000000"/>
          <w:bdr w:val="none" w:sz="0" w:space="0" w:color="auto" w:frame="1"/>
          <w:shd w:val="clear" w:color="auto" w:fill="FFFFFF"/>
        </w:rPr>
        <w:t>, starosta obce</w:t>
      </w:r>
    </w:p>
    <w:p w14:paraId="59261669" w14:textId="77777777" w:rsidR="00310C83" w:rsidRDefault="00310C83" w:rsidP="00F01D6A">
      <w:pPr>
        <w:widowControl w:val="0"/>
        <w:autoSpaceDE w:val="0"/>
        <w:autoSpaceDN w:val="0"/>
        <w:adjustRightInd w:val="0"/>
        <w:spacing w:before="120"/>
        <w:ind w:firstLine="426"/>
        <w:jc w:val="both"/>
        <w:rPr>
          <w:rFonts w:ascii="Arial" w:hAnsi="Arial" w:cs="Arial"/>
        </w:rPr>
      </w:pPr>
    </w:p>
    <w:p w14:paraId="27729D3E" w14:textId="772312EA" w:rsidR="00F9552E" w:rsidRPr="00C0577F" w:rsidRDefault="0032674A" w:rsidP="00C0577F">
      <w:pPr>
        <w:pStyle w:val="Nadpis1"/>
        <w:numPr>
          <w:ilvl w:val="0"/>
          <w:numId w:val="0"/>
        </w:numPr>
        <w:spacing w:before="120" w:after="0"/>
        <w:ind w:left="432" w:hanging="432"/>
        <w:jc w:val="both"/>
        <w:rPr>
          <w:sz w:val="24"/>
          <w:szCs w:val="24"/>
        </w:rPr>
      </w:pPr>
      <w:r w:rsidRPr="00FF1CAF">
        <w:rPr>
          <w:sz w:val="24"/>
          <w:szCs w:val="24"/>
        </w:rPr>
        <w:t>Z</w:t>
      </w:r>
      <w:r w:rsidR="008F3A1F" w:rsidRPr="00FF1CAF">
        <w:rPr>
          <w:sz w:val="24"/>
          <w:szCs w:val="24"/>
        </w:rPr>
        <w:t>PRACOVATEL</w:t>
      </w:r>
      <w:r w:rsidRPr="00FF1CAF">
        <w:rPr>
          <w:b w:val="0"/>
          <w:sz w:val="24"/>
          <w:szCs w:val="24"/>
        </w:rPr>
        <w:t xml:space="preserve"> </w:t>
      </w:r>
      <w:r w:rsidRPr="00FF1CAF">
        <w:rPr>
          <w:sz w:val="24"/>
          <w:szCs w:val="24"/>
        </w:rPr>
        <w:t>P</w:t>
      </w:r>
      <w:r w:rsidR="00C02897" w:rsidRPr="00FF1CAF">
        <w:rPr>
          <w:sz w:val="24"/>
          <w:szCs w:val="24"/>
        </w:rPr>
        <w:t>FO</w:t>
      </w:r>
    </w:p>
    <w:p w14:paraId="16EC9B92" w14:textId="46B6760B" w:rsidR="00FC4B12" w:rsidRDefault="00FC7279" w:rsidP="007440D3">
      <w:pPr>
        <w:widowControl w:val="0"/>
        <w:autoSpaceDE w:val="0"/>
        <w:autoSpaceDN w:val="0"/>
        <w:adjustRightInd w:val="0"/>
        <w:spacing w:before="120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Tyggon service s.r.o.</w:t>
      </w:r>
    </w:p>
    <w:p w14:paraId="5CD0B3B6" w14:textId="701C2FB9" w:rsidR="00FC7279" w:rsidRDefault="00FC7279" w:rsidP="007440D3">
      <w:pPr>
        <w:widowControl w:val="0"/>
        <w:autoSpaceDE w:val="0"/>
        <w:autoSpaceDN w:val="0"/>
        <w:adjustRightInd w:val="0"/>
        <w:spacing w:before="120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Cetoraz 230,</w:t>
      </w:r>
    </w:p>
    <w:p w14:paraId="6751CAFF" w14:textId="36C82D03" w:rsidR="00FC7279" w:rsidRDefault="00FC7279" w:rsidP="007440D3">
      <w:pPr>
        <w:widowControl w:val="0"/>
        <w:autoSpaceDE w:val="0"/>
        <w:autoSpaceDN w:val="0"/>
        <w:adjustRightInd w:val="0"/>
        <w:spacing w:before="120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394 11</w:t>
      </w:r>
    </w:p>
    <w:p w14:paraId="054AE047" w14:textId="54BBF6AD" w:rsidR="00511877" w:rsidRPr="00FF1CAF" w:rsidRDefault="00FC7279" w:rsidP="007440D3">
      <w:pPr>
        <w:widowControl w:val="0"/>
        <w:autoSpaceDE w:val="0"/>
        <w:autoSpaceDN w:val="0"/>
        <w:adjustRightInd w:val="0"/>
        <w:spacing w:before="120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IČO: 17323134</w:t>
      </w:r>
    </w:p>
    <w:p w14:paraId="50533DB3" w14:textId="117268BE" w:rsidR="0058143E" w:rsidRDefault="000D7545" w:rsidP="007440D3">
      <w:pPr>
        <w:widowControl w:val="0"/>
        <w:autoSpaceDE w:val="0"/>
        <w:autoSpaceDN w:val="0"/>
        <w:adjustRightInd w:val="0"/>
        <w:spacing w:before="120"/>
        <w:jc w:val="both"/>
        <w:rPr>
          <w:rFonts w:ascii="Arial" w:hAnsi="Arial" w:cs="Arial"/>
        </w:rPr>
      </w:pPr>
      <w:r w:rsidRPr="00FF1CAF">
        <w:rPr>
          <w:rFonts w:ascii="Arial" w:hAnsi="Arial" w:cs="Arial"/>
        </w:rPr>
        <w:t>Razítko a podpis zpracovatele:</w:t>
      </w:r>
      <w:r w:rsidR="0058143E" w:rsidRPr="00FF1CAF">
        <w:rPr>
          <w:rFonts w:ascii="Arial" w:hAnsi="Arial" w:cs="Arial"/>
        </w:rPr>
        <w:t xml:space="preserve"> </w:t>
      </w:r>
    </w:p>
    <w:p w14:paraId="3D416692" w14:textId="76B7935B" w:rsidR="00833072" w:rsidRPr="00FF1CAF" w:rsidRDefault="00833072" w:rsidP="007440D3">
      <w:pPr>
        <w:widowControl w:val="0"/>
        <w:autoSpaceDE w:val="0"/>
        <w:autoSpaceDN w:val="0"/>
        <w:adjustRightInd w:val="0"/>
        <w:spacing w:before="120"/>
        <w:jc w:val="both"/>
        <w:rPr>
          <w:rFonts w:ascii="Arial" w:hAnsi="Arial" w:cs="Arial"/>
          <w:noProof/>
        </w:rPr>
      </w:pPr>
      <w:r>
        <w:rPr>
          <w:rFonts w:ascii="Arial" w:hAnsi="Arial" w:cs="Arial"/>
          <w:noProof/>
        </w:rPr>
        <w:t>MUDr. Daniel Havránek</w:t>
      </w:r>
    </w:p>
    <w:p w14:paraId="799F670D" w14:textId="60190869" w:rsidR="00C0577F" w:rsidRPr="00134948" w:rsidRDefault="0058143E" w:rsidP="00134948">
      <w:pPr>
        <w:widowControl w:val="0"/>
        <w:autoSpaceDE w:val="0"/>
        <w:autoSpaceDN w:val="0"/>
        <w:adjustRightInd w:val="0"/>
        <w:spacing w:after="120"/>
        <w:jc w:val="both"/>
        <w:rPr>
          <w:rFonts w:ascii="Arial" w:hAnsi="Arial" w:cs="Arial"/>
        </w:rPr>
      </w:pPr>
      <w:r w:rsidRPr="00FF1CAF">
        <w:rPr>
          <w:rFonts w:ascii="Arial" w:hAnsi="Arial" w:cs="Arial"/>
        </w:rPr>
        <w:t xml:space="preserve">  </w:t>
      </w:r>
      <w:r w:rsidR="00134948" w:rsidRPr="00134948">
        <w:rPr>
          <w:rFonts w:ascii="Arial" w:hAnsi="Arial" w:cs="Arial"/>
          <w:noProof/>
        </w:rPr>
        <w:drawing>
          <wp:inline distT="0" distB="0" distL="0" distR="0" wp14:anchorId="17A1A6B8" wp14:editId="5CD12F86">
            <wp:extent cx="1479600" cy="1008000"/>
            <wp:effectExtent l="0" t="0" r="6350" b="1905"/>
            <wp:docPr id="1811501704" name="Obráze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79600" cy="1008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F1CAF">
        <w:rPr>
          <w:rFonts w:ascii="Arial" w:hAnsi="Arial" w:cs="Arial"/>
        </w:rPr>
        <w:t xml:space="preserve">                                                                           </w:t>
      </w:r>
      <w:bookmarkStart w:id="5" w:name="_Toc422692219"/>
    </w:p>
    <w:p w14:paraId="4ABAF77C" w14:textId="2D510F00" w:rsidR="00FF1CAF" w:rsidRPr="00FF1CAF" w:rsidRDefault="00FF1CAF" w:rsidP="007440D3">
      <w:pPr>
        <w:autoSpaceDE w:val="0"/>
        <w:autoSpaceDN w:val="0"/>
        <w:adjustRightInd w:val="0"/>
        <w:spacing w:before="120"/>
        <w:jc w:val="both"/>
        <w:rPr>
          <w:rFonts w:ascii="Arial" w:hAnsi="Arial" w:cs="Arial"/>
          <w:b/>
          <w:bCs/>
        </w:rPr>
      </w:pPr>
      <w:r w:rsidRPr="00FF1CAF">
        <w:rPr>
          <w:rFonts w:ascii="Arial" w:hAnsi="Arial" w:cs="Arial"/>
          <w:b/>
          <w:bCs/>
        </w:rPr>
        <w:lastRenderedPageBreak/>
        <w:t>2. ÚVOD</w:t>
      </w:r>
    </w:p>
    <w:p w14:paraId="59B7E1E6" w14:textId="11844A31" w:rsidR="00F70597" w:rsidRDefault="00F70597" w:rsidP="007440D3">
      <w:pPr>
        <w:autoSpaceDE w:val="0"/>
        <w:autoSpaceDN w:val="0"/>
        <w:adjustRightInd w:val="0"/>
        <w:spacing w:before="120"/>
        <w:jc w:val="both"/>
        <w:rPr>
          <w:rFonts w:ascii="Arial" w:hAnsi="Arial" w:cs="Arial"/>
        </w:rPr>
      </w:pPr>
      <w:r w:rsidRPr="00F70597">
        <w:rPr>
          <w:rFonts w:ascii="Arial" w:hAnsi="Arial" w:cs="Arial"/>
        </w:rPr>
        <w:t xml:space="preserve">Pro zpracování Plánu financování obnovy kanalizace a vodovodu obce Felbabka byly jako podklad použity předložené materiály k veřejné kanalizaci a vodovodu obce </w:t>
      </w:r>
      <w:r w:rsidR="009C7B0F">
        <w:rPr>
          <w:rFonts w:ascii="Arial" w:hAnsi="Arial" w:cs="Arial"/>
        </w:rPr>
        <w:br w:type="textWrapping" w:clear="all"/>
      </w:r>
      <w:r w:rsidRPr="00F70597">
        <w:rPr>
          <w:rFonts w:ascii="Arial" w:hAnsi="Arial" w:cs="Arial"/>
        </w:rPr>
        <w:t>a majetková evidence</w:t>
      </w:r>
      <w:r>
        <w:rPr>
          <w:rFonts w:ascii="Arial" w:hAnsi="Arial" w:cs="Arial"/>
        </w:rPr>
        <w:t>.</w:t>
      </w:r>
    </w:p>
    <w:p w14:paraId="5E48466A" w14:textId="56857A76" w:rsidR="00FF1CAF" w:rsidRPr="00FF1CAF" w:rsidRDefault="00FF1CAF" w:rsidP="007440D3">
      <w:pPr>
        <w:autoSpaceDE w:val="0"/>
        <w:autoSpaceDN w:val="0"/>
        <w:adjustRightInd w:val="0"/>
        <w:spacing w:before="120"/>
        <w:jc w:val="both"/>
        <w:rPr>
          <w:rFonts w:ascii="Arial" w:hAnsi="Arial" w:cs="Arial"/>
        </w:rPr>
      </w:pPr>
      <w:r w:rsidRPr="00FF1CAF">
        <w:rPr>
          <w:rFonts w:ascii="Arial" w:hAnsi="Arial" w:cs="Arial"/>
        </w:rPr>
        <w:t>Smyslem Plánu financování obnovy (PFO) je vytvářet v průběhu životnosti daného majetku</w:t>
      </w:r>
      <w:r w:rsidR="001630FF">
        <w:rPr>
          <w:rFonts w:ascii="Arial" w:hAnsi="Arial" w:cs="Arial"/>
        </w:rPr>
        <w:t xml:space="preserve"> </w:t>
      </w:r>
      <w:r w:rsidRPr="00FF1CAF">
        <w:rPr>
          <w:rFonts w:ascii="Arial" w:hAnsi="Arial" w:cs="Arial"/>
        </w:rPr>
        <w:t xml:space="preserve">finanční rezervu na jeho obnovu, aby byla zajištěna udržitelnost vodohospodářské </w:t>
      </w:r>
      <w:r w:rsidRPr="000F3AFC">
        <w:rPr>
          <w:rFonts w:ascii="Arial" w:hAnsi="Arial" w:cs="Arial"/>
        </w:rPr>
        <w:t xml:space="preserve">infrastruktury bez </w:t>
      </w:r>
      <w:r w:rsidR="006E7240">
        <w:rPr>
          <w:rFonts w:ascii="Arial" w:hAnsi="Arial" w:cs="Arial"/>
        </w:rPr>
        <w:t>potřeby</w:t>
      </w:r>
      <w:r w:rsidR="002C3BF4">
        <w:rPr>
          <w:rFonts w:ascii="Arial" w:hAnsi="Arial" w:cs="Arial"/>
        </w:rPr>
        <w:t xml:space="preserve"> </w:t>
      </w:r>
      <w:r w:rsidRPr="000F3AFC">
        <w:rPr>
          <w:rFonts w:ascii="Arial" w:hAnsi="Arial" w:cs="Arial"/>
        </w:rPr>
        <w:t>dotačního financování.</w:t>
      </w:r>
    </w:p>
    <w:p w14:paraId="3457D229" w14:textId="401EC20C" w:rsidR="00FF1CAF" w:rsidRPr="00FF1CAF" w:rsidRDefault="00FF1CAF" w:rsidP="007440D3">
      <w:pPr>
        <w:autoSpaceDE w:val="0"/>
        <w:autoSpaceDN w:val="0"/>
        <w:adjustRightInd w:val="0"/>
        <w:spacing w:before="120"/>
        <w:jc w:val="both"/>
        <w:rPr>
          <w:rStyle w:val="StylNadpis110bChar"/>
          <w:b w:val="0"/>
          <w:caps w:val="0"/>
          <w:sz w:val="24"/>
          <w:szCs w:val="24"/>
        </w:rPr>
      </w:pPr>
      <w:r w:rsidRPr="00FF1CAF">
        <w:rPr>
          <w:rFonts w:ascii="Arial" w:hAnsi="Arial" w:cs="Arial"/>
        </w:rPr>
        <w:t>Vlastník kanalizace</w:t>
      </w:r>
      <w:r w:rsidR="001630FF">
        <w:rPr>
          <w:rFonts w:ascii="Arial" w:hAnsi="Arial" w:cs="Arial"/>
        </w:rPr>
        <w:t xml:space="preserve"> a vodovodu</w:t>
      </w:r>
      <w:r w:rsidR="00106B62">
        <w:rPr>
          <w:rFonts w:ascii="Arial" w:hAnsi="Arial" w:cs="Arial"/>
        </w:rPr>
        <w:t xml:space="preserve"> by měl </w:t>
      </w:r>
      <w:r w:rsidRPr="00106B62">
        <w:rPr>
          <w:rFonts w:ascii="Arial" w:hAnsi="Arial" w:cs="Arial"/>
        </w:rPr>
        <w:t>každoročně</w:t>
      </w:r>
      <w:r w:rsidRPr="00FF1CAF">
        <w:rPr>
          <w:rFonts w:ascii="Arial" w:hAnsi="Arial" w:cs="Arial"/>
        </w:rPr>
        <w:t xml:space="preserve"> zahrnovat do kalkulace ceny </w:t>
      </w:r>
      <w:r w:rsidR="000F4ABB">
        <w:rPr>
          <w:rFonts w:ascii="Arial" w:hAnsi="Arial" w:cs="Arial"/>
        </w:rPr>
        <w:br w:type="textWrapping" w:clear="all"/>
      </w:r>
      <w:r w:rsidRPr="00FF1CAF">
        <w:rPr>
          <w:rFonts w:ascii="Arial" w:hAnsi="Arial" w:cs="Arial"/>
        </w:rPr>
        <w:t>(či do nájemného) pro</w:t>
      </w:r>
      <w:r w:rsidR="001630FF">
        <w:rPr>
          <w:rFonts w:ascii="Arial" w:hAnsi="Arial" w:cs="Arial"/>
        </w:rPr>
        <w:t xml:space="preserve"> vodné a</w:t>
      </w:r>
      <w:r w:rsidRPr="00FF1CAF">
        <w:rPr>
          <w:rFonts w:ascii="Arial" w:hAnsi="Arial" w:cs="Arial"/>
        </w:rPr>
        <w:t xml:space="preserve"> stočné prostředky účelově určené k obnově kanalizace</w:t>
      </w:r>
      <w:r w:rsidR="001630FF">
        <w:rPr>
          <w:rFonts w:ascii="Arial" w:hAnsi="Arial" w:cs="Arial"/>
        </w:rPr>
        <w:t xml:space="preserve"> a</w:t>
      </w:r>
      <w:r w:rsidR="0094689E">
        <w:rPr>
          <w:rFonts w:ascii="Arial" w:hAnsi="Arial" w:cs="Arial"/>
        </w:rPr>
        <w:t> </w:t>
      </w:r>
      <w:r w:rsidR="001630FF">
        <w:rPr>
          <w:rFonts w:ascii="Arial" w:hAnsi="Arial" w:cs="Arial"/>
        </w:rPr>
        <w:t>vodovodu</w:t>
      </w:r>
      <w:r w:rsidRPr="00FF1CAF">
        <w:rPr>
          <w:rFonts w:ascii="Arial" w:hAnsi="Arial" w:cs="Arial"/>
        </w:rPr>
        <w:t xml:space="preserve"> podle PFO s tím, že tyto prostředky lze použít pouze na účel, pro který byly vytvořeny, tedy jen na obnovu kanalizace </w:t>
      </w:r>
      <w:r w:rsidR="001630FF">
        <w:rPr>
          <w:rFonts w:ascii="Arial" w:hAnsi="Arial" w:cs="Arial"/>
        </w:rPr>
        <w:t xml:space="preserve">a vodovodu </w:t>
      </w:r>
      <w:r w:rsidRPr="00FF1CAF">
        <w:rPr>
          <w:rFonts w:ascii="Arial" w:hAnsi="Arial" w:cs="Arial"/>
        </w:rPr>
        <w:t>obce. Tento postup má zajistit, aby uživatel nesl náklady na zajišťování odvádění a čištění odpadní vody</w:t>
      </w:r>
      <w:r w:rsidR="001630FF">
        <w:rPr>
          <w:rFonts w:ascii="Arial" w:hAnsi="Arial" w:cs="Arial"/>
        </w:rPr>
        <w:t xml:space="preserve"> a</w:t>
      </w:r>
      <w:r w:rsidR="0094689E">
        <w:rPr>
          <w:rFonts w:ascii="Arial" w:hAnsi="Arial" w:cs="Arial"/>
        </w:rPr>
        <w:t> </w:t>
      </w:r>
      <w:r w:rsidR="00844373">
        <w:rPr>
          <w:rFonts w:ascii="Arial" w:hAnsi="Arial" w:cs="Arial"/>
        </w:rPr>
        <w:t>výrobu a distribuci vody pitné</w:t>
      </w:r>
      <w:r w:rsidRPr="00FF1CAF">
        <w:rPr>
          <w:rFonts w:ascii="Arial" w:hAnsi="Arial" w:cs="Arial"/>
        </w:rPr>
        <w:t xml:space="preserve"> odrážející její skutečnou cenu. Tvorba prostředků na obnovu by však měla probíhat v takovém režimu, aby nezpůsobila výrazné skokové navýšení ceny pro </w:t>
      </w:r>
      <w:r w:rsidR="00844373">
        <w:rPr>
          <w:rFonts w:ascii="Arial" w:hAnsi="Arial" w:cs="Arial"/>
        </w:rPr>
        <w:t xml:space="preserve">vodné a </w:t>
      </w:r>
      <w:r w:rsidRPr="00FF1CAF">
        <w:rPr>
          <w:rFonts w:ascii="Arial" w:hAnsi="Arial" w:cs="Arial"/>
        </w:rPr>
        <w:t>stočné v dané obci.</w:t>
      </w:r>
    </w:p>
    <w:p w14:paraId="2C94444D" w14:textId="77777777" w:rsidR="00FF1CAF" w:rsidRDefault="00FF1CAF" w:rsidP="007440D3">
      <w:pPr>
        <w:pStyle w:val="Nadpis1PFO"/>
        <w:numPr>
          <w:ilvl w:val="0"/>
          <w:numId w:val="0"/>
        </w:numPr>
        <w:spacing w:before="120" w:after="0"/>
        <w:ind w:left="432" w:hanging="432"/>
        <w:jc w:val="both"/>
        <w:rPr>
          <w:rStyle w:val="StylNadpis110bChar"/>
          <w:b/>
          <w:caps/>
          <w:sz w:val="24"/>
          <w:szCs w:val="24"/>
        </w:rPr>
      </w:pPr>
    </w:p>
    <w:p w14:paraId="216CC671" w14:textId="47A1FDD9" w:rsidR="001410C3" w:rsidRPr="00500BED" w:rsidRDefault="00FF1CAF" w:rsidP="007440D3">
      <w:pPr>
        <w:pStyle w:val="Nadpis1PFO"/>
        <w:numPr>
          <w:ilvl w:val="0"/>
          <w:numId w:val="0"/>
        </w:numPr>
        <w:spacing w:before="120" w:after="0"/>
        <w:ind w:left="432" w:hanging="432"/>
        <w:jc w:val="both"/>
        <w:rPr>
          <w:rFonts w:ascii="Arial" w:hAnsi="Arial"/>
          <w:sz w:val="24"/>
          <w:szCs w:val="24"/>
        </w:rPr>
      </w:pPr>
      <w:r w:rsidRPr="00500BED">
        <w:rPr>
          <w:rStyle w:val="StylNadpis110bChar"/>
          <w:b/>
          <w:caps/>
          <w:sz w:val="24"/>
          <w:szCs w:val="24"/>
        </w:rPr>
        <w:t xml:space="preserve">3. </w:t>
      </w:r>
      <w:r w:rsidR="001410C3" w:rsidRPr="00500BED">
        <w:rPr>
          <w:rStyle w:val="StylNadpis110bChar"/>
          <w:b/>
          <w:caps/>
          <w:sz w:val="24"/>
          <w:szCs w:val="24"/>
        </w:rPr>
        <w:t>Účel a cíl Plánu</w:t>
      </w:r>
      <w:bookmarkEnd w:id="5"/>
      <w:r w:rsidR="00B36134" w:rsidRPr="00500BED">
        <w:rPr>
          <w:rStyle w:val="StylNadpis110bChar"/>
          <w:b/>
          <w:caps/>
          <w:sz w:val="24"/>
          <w:szCs w:val="24"/>
        </w:rPr>
        <w:t xml:space="preserve"> OBNOVY MAJETKU</w:t>
      </w:r>
    </w:p>
    <w:p w14:paraId="6505A761" w14:textId="77777777" w:rsidR="001410C3" w:rsidRPr="00500BED" w:rsidRDefault="001410C3" w:rsidP="007440D3">
      <w:pPr>
        <w:pStyle w:val="Nadpis2PFO"/>
        <w:numPr>
          <w:ilvl w:val="0"/>
          <w:numId w:val="0"/>
        </w:numPr>
        <w:spacing w:before="120" w:after="0"/>
        <w:ind w:left="576" w:hanging="576"/>
        <w:jc w:val="both"/>
        <w:rPr>
          <w:rStyle w:val="Nadpis2Char"/>
          <w:rFonts w:cs="Arial"/>
        </w:rPr>
      </w:pPr>
      <w:bookmarkStart w:id="6" w:name="_Toc422692220"/>
      <w:r w:rsidRPr="00500BED">
        <w:rPr>
          <w:rStyle w:val="Nadpis2Char"/>
          <w:rFonts w:cs="Arial"/>
        </w:rPr>
        <w:t>Všeobecné požadavky</w:t>
      </w:r>
      <w:bookmarkEnd w:id="6"/>
    </w:p>
    <w:p w14:paraId="24F31546" w14:textId="3605D23C" w:rsidR="001410C3" w:rsidRPr="00500BED" w:rsidRDefault="001410C3" w:rsidP="007440D3">
      <w:pPr>
        <w:tabs>
          <w:tab w:val="left" w:pos="540"/>
        </w:tabs>
        <w:spacing w:before="120"/>
        <w:jc w:val="both"/>
        <w:rPr>
          <w:rFonts w:ascii="Arial" w:hAnsi="Arial" w:cs="Arial"/>
        </w:rPr>
      </w:pPr>
      <w:r w:rsidRPr="00500BED">
        <w:rPr>
          <w:rFonts w:ascii="Arial" w:hAnsi="Arial" w:cs="Arial"/>
        </w:rPr>
        <w:t xml:space="preserve">Plán financování obnovy vodovodů a kanalizací (dále jen „PFO“) slouží vlastníkovi </w:t>
      </w:r>
      <w:r w:rsidR="00813506" w:rsidRPr="00500BED">
        <w:rPr>
          <w:rFonts w:ascii="Arial" w:hAnsi="Arial" w:cs="Arial"/>
        </w:rPr>
        <w:br/>
      </w:r>
      <w:r w:rsidRPr="00500BED">
        <w:rPr>
          <w:rFonts w:ascii="Arial" w:hAnsi="Arial" w:cs="Arial"/>
        </w:rPr>
        <w:t>při plánování obnovy jeho stávajícího vodohospodářského majetku a koordinaci stavební činnosti v oblasti vodního hospodářství. Základním kritériem pro hodnocení stupně opotřebení vodohospodářského majetku je jeho stáří a předpokládaná</w:t>
      </w:r>
      <w:r w:rsidR="00CA69A8">
        <w:rPr>
          <w:rFonts w:ascii="Arial" w:hAnsi="Arial" w:cs="Arial"/>
        </w:rPr>
        <w:t xml:space="preserve"> </w:t>
      </w:r>
      <w:r w:rsidRPr="00500BED">
        <w:rPr>
          <w:rFonts w:ascii="Arial" w:hAnsi="Arial" w:cs="Arial"/>
        </w:rPr>
        <w:t xml:space="preserve">životnost jednotlivých zařízení. </w:t>
      </w:r>
    </w:p>
    <w:p w14:paraId="1C83DA86" w14:textId="77777777" w:rsidR="001410C3" w:rsidRPr="00500BED" w:rsidRDefault="001410C3" w:rsidP="007440D3">
      <w:pPr>
        <w:tabs>
          <w:tab w:val="left" w:pos="540"/>
        </w:tabs>
        <w:spacing w:before="120"/>
        <w:jc w:val="both"/>
        <w:rPr>
          <w:rFonts w:ascii="Arial" w:hAnsi="Arial" w:cs="Arial"/>
        </w:rPr>
      </w:pPr>
      <w:r w:rsidRPr="00500BED">
        <w:rPr>
          <w:rFonts w:ascii="Arial" w:hAnsi="Arial" w:cs="Arial"/>
        </w:rPr>
        <w:t>Ekonomická část PFO obsahuje bilanci potřeb a zdrojů na jeho finanční krytí.</w:t>
      </w:r>
    </w:p>
    <w:p w14:paraId="09631416" w14:textId="77777777" w:rsidR="001410C3" w:rsidRPr="00500BED" w:rsidRDefault="001410C3" w:rsidP="007440D3">
      <w:pPr>
        <w:tabs>
          <w:tab w:val="left" w:pos="6840"/>
        </w:tabs>
        <w:spacing w:before="120"/>
        <w:jc w:val="both"/>
        <w:rPr>
          <w:rFonts w:ascii="Arial" w:hAnsi="Arial" w:cs="Arial"/>
        </w:rPr>
      </w:pPr>
      <w:r w:rsidRPr="00500BED">
        <w:rPr>
          <w:rFonts w:ascii="Arial" w:hAnsi="Arial" w:cs="Arial"/>
        </w:rPr>
        <w:t>Hlavním cílem PFO je:</w:t>
      </w:r>
    </w:p>
    <w:p w14:paraId="39063575" w14:textId="621F27E8" w:rsidR="001410C3" w:rsidRPr="00500BED" w:rsidRDefault="001410C3" w:rsidP="007440D3">
      <w:pPr>
        <w:numPr>
          <w:ilvl w:val="0"/>
          <w:numId w:val="1"/>
        </w:numPr>
        <w:tabs>
          <w:tab w:val="clear" w:pos="720"/>
          <w:tab w:val="num" w:pos="284"/>
          <w:tab w:val="left" w:pos="6840"/>
        </w:tabs>
        <w:spacing w:before="120"/>
        <w:ind w:left="284" w:hanging="284"/>
        <w:jc w:val="both"/>
        <w:rPr>
          <w:rFonts w:ascii="Arial" w:hAnsi="Arial" w:cs="Arial"/>
        </w:rPr>
      </w:pPr>
      <w:r w:rsidRPr="00500BED">
        <w:rPr>
          <w:rFonts w:ascii="Arial" w:hAnsi="Arial" w:cs="Arial"/>
        </w:rPr>
        <w:t>zajistit nutnou obnovu pro stabilní a efektivní provozování vodohospodářského majetku vlastníka</w:t>
      </w:r>
    </w:p>
    <w:p w14:paraId="3E3D9C73" w14:textId="01394C35" w:rsidR="001410C3" w:rsidRPr="00500BED" w:rsidRDefault="001410C3" w:rsidP="007440D3">
      <w:pPr>
        <w:numPr>
          <w:ilvl w:val="0"/>
          <w:numId w:val="1"/>
        </w:numPr>
        <w:tabs>
          <w:tab w:val="clear" w:pos="720"/>
          <w:tab w:val="num" w:pos="284"/>
          <w:tab w:val="left" w:pos="6840"/>
        </w:tabs>
        <w:spacing w:before="120"/>
        <w:ind w:left="284" w:hanging="284"/>
        <w:jc w:val="both"/>
        <w:rPr>
          <w:rFonts w:ascii="Arial" w:hAnsi="Arial" w:cs="Arial"/>
        </w:rPr>
      </w:pPr>
      <w:r w:rsidRPr="00500BED">
        <w:rPr>
          <w:rFonts w:ascii="Arial" w:hAnsi="Arial" w:cs="Arial"/>
        </w:rPr>
        <w:t xml:space="preserve">zvýšit návratnost prostředků do vodohospodářského majetku vlastníka </w:t>
      </w:r>
    </w:p>
    <w:p w14:paraId="5CA7C48A" w14:textId="77777777" w:rsidR="001410C3" w:rsidRPr="00500BED" w:rsidRDefault="001410C3" w:rsidP="007440D3">
      <w:pPr>
        <w:numPr>
          <w:ilvl w:val="0"/>
          <w:numId w:val="1"/>
        </w:numPr>
        <w:tabs>
          <w:tab w:val="clear" w:pos="720"/>
          <w:tab w:val="num" w:pos="284"/>
          <w:tab w:val="left" w:pos="6840"/>
        </w:tabs>
        <w:spacing w:before="120"/>
        <w:ind w:left="284" w:hanging="284"/>
        <w:jc w:val="both"/>
        <w:rPr>
          <w:rFonts w:ascii="Arial" w:hAnsi="Arial" w:cs="Arial"/>
        </w:rPr>
      </w:pPr>
      <w:r w:rsidRPr="00500BED">
        <w:rPr>
          <w:rFonts w:ascii="Arial" w:hAnsi="Arial" w:cs="Arial"/>
        </w:rPr>
        <w:t>zajistit nezbytnou udržitelnost vodohospodářského majetku vlastníka.</w:t>
      </w:r>
    </w:p>
    <w:p w14:paraId="2B2BB707" w14:textId="67CF2F37" w:rsidR="001410C3" w:rsidRPr="00500BED" w:rsidRDefault="001410C3" w:rsidP="007440D3">
      <w:pPr>
        <w:spacing w:before="120"/>
        <w:jc w:val="both"/>
        <w:rPr>
          <w:rFonts w:ascii="Arial" w:hAnsi="Arial" w:cs="Arial"/>
        </w:rPr>
      </w:pPr>
      <w:r w:rsidRPr="00500BED">
        <w:rPr>
          <w:rFonts w:ascii="Arial" w:hAnsi="Arial" w:cs="Arial"/>
        </w:rPr>
        <w:t xml:space="preserve">Na PFO je nutné pohlížet jako na analýzu potřeb vlastníka s cílem zajistit nezbytnou technickou i technologickou úroveň zařízení, </w:t>
      </w:r>
      <w:r w:rsidRPr="00106B62">
        <w:rPr>
          <w:rFonts w:ascii="Arial" w:hAnsi="Arial" w:cs="Arial"/>
        </w:rPr>
        <w:t>kter</w:t>
      </w:r>
      <w:r w:rsidR="002C3BF4" w:rsidRPr="00106B62">
        <w:rPr>
          <w:rFonts w:ascii="Arial" w:hAnsi="Arial" w:cs="Arial"/>
        </w:rPr>
        <w:t>é</w:t>
      </w:r>
      <w:r w:rsidRPr="00106B62">
        <w:rPr>
          <w:rFonts w:ascii="Arial" w:hAnsi="Arial" w:cs="Arial"/>
        </w:rPr>
        <w:t xml:space="preserve"> jsou</w:t>
      </w:r>
      <w:r w:rsidRPr="00500BED">
        <w:rPr>
          <w:rFonts w:ascii="Arial" w:hAnsi="Arial" w:cs="Arial"/>
        </w:rPr>
        <w:t xml:space="preserve"> předpokladem stabilního </w:t>
      </w:r>
      <w:r w:rsidR="00813506" w:rsidRPr="00500BED">
        <w:rPr>
          <w:rFonts w:ascii="Arial" w:hAnsi="Arial" w:cs="Arial"/>
        </w:rPr>
        <w:br/>
      </w:r>
      <w:r w:rsidRPr="00500BED">
        <w:rPr>
          <w:rFonts w:ascii="Arial" w:hAnsi="Arial" w:cs="Arial"/>
        </w:rPr>
        <w:t>a efektivního provozování vodohospodářského majetku.</w:t>
      </w:r>
    </w:p>
    <w:p w14:paraId="471959AA" w14:textId="77777777" w:rsidR="001410C3" w:rsidRDefault="001410C3" w:rsidP="007440D3">
      <w:pPr>
        <w:spacing w:before="120"/>
        <w:jc w:val="both"/>
        <w:rPr>
          <w:rFonts w:ascii="Arial" w:hAnsi="Arial" w:cs="Arial"/>
        </w:rPr>
      </w:pPr>
      <w:r w:rsidRPr="00500BED">
        <w:rPr>
          <w:rFonts w:ascii="Arial" w:hAnsi="Arial" w:cs="Arial"/>
        </w:rPr>
        <w:t xml:space="preserve">PFO je zaměřen na udržitelnost provozuschopného stavu stávajících zařízení, neřeší jeho rozvoj ani výstavbu. </w:t>
      </w:r>
    </w:p>
    <w:p w14:paraId="56B13983" w14:textId="77777777" w:rsidR="00CB2668" w:rsidRDefault="00CB2668" w:rsidP="00500BED">
      <w:pPr>
        <w:tabs>
          <w:tab w:val="left" w:pos="540"/>
        </w:tabs>
        <w:spacing w:after="120"/>
        <w:jc w:val="both"/>
        <w:rPr>
          <w:rFonts w:ascii="Arial" w:hAnsi="Arial" w:cs="Arial"/>
          <w:b/>
          <w:bCs/>
        </w:rPr>
      </w:pPr>
    </w:p>
    <w:p w14:paraId="3414F096" w14:textId="2ADCBE0F" w:rsidR="00CB2668" w:rsidRDefault="00CB2668" w:rsidP="00001C92">
      <w:pPr>
        <w:tabs>
          <w:tab w:val="left" w:pos="540"/>
        </w:tabs>
        <w:spacing w:before="120"/>
        <w:jc w:val="both"/>
        <w:rPr>
          <w:rFonts w:ascii="Arial" w:hAnsi="Arial" w:cs="Arial"/>
          <w:b/>
          <w:bCs/>
        </w:rPr>
      </w:pPr>
      <w:r w:rsidRPr="00CB2668">
        <w:rPr>
          <w:rFonts w:ascii="Arial" w:hAnsi="Arial" w:cs="Arial"/>
          <w:b/>
          <w:bCs/>
        </w:rPr>
        <w:t>Legislativní požadavky</w:t>
      </w:r>
    </w:p>
    <w:p w14:paraId="67F84256" w14:textId="77777777" w:rsidR="00CB2668" w:rsidRPr="00500BED" w:rsidRDefault="00CB2668" w:rsidP="00001C92">
      <w:pPr>
        <w:tabs>
          <w:tab w:val="left" w:pos="540"/>
        </w:tabs>
        <w:spacing w:before="120"/>
        <w:jc w:val="both"/>
        <w:rPr>
          <w:rFonts w:ascii="Arial" w:hAnsi="Arial" w:cs="Arial"/>
        </w:rPr>
      </w:pPr>
      <w:r w:rsidRPr="00500BED">
        <w:rPr>
          <w:rFonts w:ascii="Arial" w:hAnsi="Arial" w:cs="Arial"/>
        </w:rPr>
        <w:t xml:space="preserve">Základním právním předpisem pro vypracování PFO je zákon č. 274/2001 Sb., </w:t>
      </w:r>
      <w:r w:rsidRPr="00500BED">
        <w:rPr>
          <w:rFonts w:ascii="Arial" w:hAnsi="Arial" w:cs="Arial"/>
        </w:rPr>
        <w:br/>
        <w:t>o vodovodech a kanalizacích pro veřejnou potřebu a o změně některých zákonů (zákon o vodovodech a kanalizacích), ve znění pozdějších předpisů, (dále jen „ZVaK“).</w:t>
      </w:r>
    </w:p>
    <w:p w14:paraId="15D26DA2" w14:textId="500A3EB8" w:rsidR="001410C3" w:rsidRPr="00500BED" w:rsidRDefault="001410C3" w:rsidP="00001C92">
      <w:pPr>
        <w:tabs>
          <w:tab w:val="left" w:pos="540"/>
        </w:tabs>
        <w:spacing w:before="120"/>
        <w:jc w:val="both"/>
        <w:rPr>
          <w:rFonts w:ascii="Arial" w:hAnsi="Arial" w:cs="Arial"/>
          <w:i/>
        </w:rPr>
      </w:pPr>
      <w:r w:rsidRPr="00500BED">
        <w:rPr>
          <w:rFonts w:ascii="Arial" w:hAnsi="Arial" w:cs="Arial"/>
        </w:rPr>
        <w:t xml:space="preserve">V ustanovení § 8 odst. 11 ZVaK </w:t>
      </w:r>
      <w:r w:rsidR="005A5185" w:rsidRPr="00500BED">
        <w:rPr>
          <w:rFonts w:ascii="Arial" w:hAnsi="Arial" w:cs="Arial"/>
        </w:rPr>
        <w:t>se</w:t>
      </w:r>
      <w:r w:rsidRPr="00500BED">
        <w:rPr>
          <w:rFonts w:ascii="Arial" w:hAnsi="Arial" w:cs="Arial"/>
        </w:rPr>
        <w:t xml:space="preserve"> u</w:t>
      </w:r>
      <w:r w:rsidR="005A5185" w:rsidRPr="00500BED">
        <w:rPr>
          <w:rFonts w:ascii="Arial" w:hAnsi="Arial" w:cs="Arial"/>
        </w:rPr>
        <w:t>vádí</w:t>
      </w:r>
      <w:r w:rsidRPr="00500BED">
        <w:rPr>
          <w:rFonts w:ascii="Arial" w:hAnsi="Arial" w:cs="Arial"/>
        </w:rPr>
        <w:t xml:space="preserve">, že: </w:t>
      </w:r>
      <w:r w:rsidRPr="00500BED">
        <w:rPr>
          <w:rFonts w:ascii="Arial" w:hAnsi="Arial" w:cs="Arial"/>
          <w:i/>
        </w:rPr>
        <w:t>„Vlastník vodovodu nebo kanalizace je povinen zpracovat a</w:t>
      </w:r>
      <w:r w:rsidR="0012037D" w:rsidRPr="00500BED">
        <w:rPr>
          <w:rFonts w:ascii="Arial" w:hAnsi="Arial" w:cs="Arial"/>
          <w:i/>
        </w:rPr>
        <w:t xml:space="preserve"> realizovat plán obnovy vodovodů</w:t>
      </w:r>
      <w:r w:rsidRPr="00500BED">
        <w:rPr>
          <w:rFonts w:ascii="Arial" w:hAnsi="Arial" w:cs="Arial"/>
          <w:i/>
        </w:rPr>
        <w:t xml:space="preserve"> a kanalizací, a to na dobu nejméně 10 kalendářních let. Obsah plánu financování obnovy vodovod</w:t>
      </w:r>
      <w:r w:rsidR="007A103F" w:rsidRPr="00500BED">
        <w:rPr>
          <w:rFonts w:ascii="Arial" w:hAnsi="Arial" w:cs="Arial"/>
          <w:i/>
        </w:rPr>
        <w:t>ů</w:t>
      </w:r>
      <w:r w:rsidRPr="00500BED">
        <w:rPr>
          <w:rFonts w:ascii="Arial" w:hAnsi="Arial" w:cs="Arial"/>
          <w:i/>
        </w:rPr>
        <w:t xml:space="preserve"> a kanalizací včetně</w:t>
      </w:r>
      <w:r w:rsidR="00500BED">
        <w:rPr>
          <w:rFonts w:ascii="Arial" w:hAnsi="Arial" w:cs="Arial"/>
          <w:i/>
        </w:rPr>
        <w:t xml:space="preserve"> </w:t>
      </w:r>
      <w:r w:rsidRPr="00500BED">
        <w:rPr>
          <w:rFonts w:ascii="Arial" w:hAnsi="Arial" w:cs="Arial"/>
          <w:i/>
        </w:rPr>
        <w:t xml:space="preserve">pravidel pro jeho zpracování stanoví prováděcí předpis.“ </w:t>
      </w:r>
    </w:p>
    <w:p w14:paraId="44C496B3" w14:textId="77777777" w:rsidR="001410C3" w:rsidRPr="00500BED" w:rsidRDefault="005A5185" w:rsidP="00001C92">
      <w:pPr>
        <w:tabs>
          <w:tab w:val="left" w:pos="540"/>
        </w:tabs>
        <w:spacing w:before="120"/>
        <w:jc w:val="both"/>
        <w:rPr>
          <w:rFonts w:ascii="Arial" w:hAnsi="Arial" w:cs="Arial"/>
        </w:rPr>
      </w:pPr>
      <w:r w:rsidRPr="00500BED">
        <w:rPr>
          <w:rFonts w:ascii="Arial" w:hAnsi="Arial" w:cs="Arial"/>
        </w:rPr>
        <w:lastRenderedPageBreak/>
        <w:t>Výše z</w:t>
      </w:r>
      <w:r w:rsidR="001410C3" w:rsidRPr="00500BED">
        <w:rPr>
          <w:rFonts w:ascii="Arial" w:hAnsi="Arial" w:cs="Arial"/>
        </w:rPr>
        <w:t xml:space="preserve">míněným prováděcím předpisem </w:t>
      </w:r>
      <w:r w:rsidRPr="00500BED">
        <w:rPr>
          <w:rFonts w:ascii="Arial" w:hAnsi="Arial" w:cs="Arial"/>
        </w:rPr>
        <w:t xml:space="preserve">ZVaK </w:t>
      </w:r>
      <w:r w:rsidR="001410C3" w:rsidRPr="00500BED">
        <w:rPr>
          <w:rFonts w:ascii="Arial" w:hAnsi="Arial" w:cs="Arial"/>
        </w:rPr>
        <w:t xml:space="preserve">je vyhláška Ministerstva zemědělství </w:t>
      </w:r>
      <w:r w:rsidRPr="00500BED">
        <w:rPr>
          <w:rFonts w:ascii="Arial" w:hAnsi="Arial" w:cs="Arial"/>
        </w:rPr>
        <w:br/>
      </w:r>
      <w:r w:rsidR="001410C3" w:rsidRPr="00500BED">
        <w:rPr>
          <w:rFonts w:ascii="Arial" w:hAnsi="Arial" w:cs="Arial"/>
        </w:rPr>
        <w:t>č. 428/2001 Sb., v platném znění, jejímž ustanovení</w:t>
      </w:r>
      <w:r w:rsidRPr="00500BED">
        <w:rPr>
          <w:rFonts w:ascii="Arial" w:hAnsi="Arial" w:cs="Arial"/>
        </w:rPr>
        <w:t>m</w:t>
      </w:r>
      <w:r w:rsidR="001410C3" w:rsidRPr="00500BED">
        <w:rPr>
          <w:rFonts w:ascii="Arial" w:hAnsi="Arial" w:cs="Arial"/>
        </w:rPr>
        <w:t xml:space="preserve"> § 13 je </w:t>
      </w:r>
      <w:r w:rsidRPr="00500BED">
        <w:rPr>
          <w:rFonts w:ascii="Arial" w:hAnsi="Arial" w:cs="Arial"/>
        </w:rPr>
        <w:t>stanoveno</w:t>
      </w:r>
      <w:r w:rsidR="001410C3" w:rsidRPr="00500BED">
        <w:rPr>
          <w:rFonts w:ascii="Arial" w:hAnsi="Arial" w:cs="Arial"/>
        </w:rPr>
        <w:t xml:space="preserve"> následující:</w:t>
      </w:r>
    </w:p>
    <w:p w14:paraId="44D6295E" w14:textId="541E520E" w:rsidR="008D09DE" w:rsidRPr="0094689E" w:rsidRDefault="001535ED" w:rsidP="00001C92">
      <w:pPr>
        <w:tabs>
          <w:tab w:val="left" w:pos="540"/>
        </w:tabs>
        <w:spacing w:before="120"/>
        <w:jc w:val="both"/>
        <w:rPr>
          <w:rFonts w:ascii="Arial" w:hAnsi="Arial" w:cs="Arial"/>
          <w:iCs/>
        </w:rPr>
      </w:pPr>
      <w:r w:rsidRPr="0094689E">
        <w:rPr>
          <w:rFonts w:ascii="Arial" w:hAnsi="Arial" w:cs="Arial"/>
          <w:iCs/>
        </w:rPr>
        <w:t>Obsahem Plánu financování obnovy vodovodů a kanalizací je vymezení infrastrukturního majetku ve členění podle vybraných údajů majetkové evidence s</w:t>
      </w:r>
      <w:r w:rsidR="00F200CD">
        <w:rPr>
          <w:rFonts w:ascii="Arial" w:hAnsi="Arial" w:cs="Arial"/>
          <w:iCs/>
        </w:rPr>
        <w:t> </w:t>
      </w:r>
      <w:r w:rsidRPr="0094689E">
        <w:rPr>
          <w:rFonts w:ascii="Arial" w:hAnsi="Arial" w:cs="Arial"/>
          <w:iCs/>
        </w:rPr>
        <w:t>reprodukční pořizovací cenou, vyhodnocení stavu majetku vyjádřené v % opotřebení, roční potřeba finančních prostředků a její krytí a doklady o čerpání vytvořených finančních prostředků včetně faktur nebo jejich kopií. Zpracování se provádí podle přílohy 18</w:t>
      </w:r>
      <w:r w:rsidR="0059516F" w:rsidRPr="0094689E">
        <w:rPr>
          <w:rFonts w:ascii="Arial" w:hAnsi="Arial" w:cs="Arial"/>
          <w:iCs/>
        </w:rPr>
        <w:t xml:space="preserve"> </w:t>
      </w:r>
      <w:r w:rsidR="00B83307" w:rsidRPr="0094689E">
        <w:rPr>
          <w:rFonts w:ascii="Arial" w:hAnsi="Arial" w:cs="Arial"/>
          <w:iCs/>
        </w:rPr>
        <w:t xml:space="preserve">této </w:t>
      </w:r>
      <w:r w:rsidR="0059516F" w:rsidRPr="0094689E">
        <w:rPr>
          <w:rFonts w:ascii="Arial" w:hAnsi="Arial" w:cs="Arial"/>
          <w:iCs/>
        </w:rPr>
        <w:t>vyhlášky</w:t>
      </w:r>
      <w:r w:rsidRPr="0094689E">
        <w:rPr>
          <w:rFonts w:ascii="Arial" w:hAnsi="Arial" w:cs="Arial"/>
          <w:iCs/>
        </w:rPr>
        <w:t>. Každá provedená aktualizace je součástí původního plánu financování obnovy vodovodů nebo kanalizací.</w:t>
      </w:r>
    </w:p>
    <w:p w14:paraId="33C3D55E" w14:textId="1468B9A7" w:rsidR="00B83307" w:rsidRPr="00CB2668" w:rsidRDefault="00845496" w:rsidP="00001C92">
      <w:pPr>
        <w:tabs>
          <w:tab w:val="left" w:pos="540"/>
        </w:tabs>
        <w:spacing w:before="120"/>
        <w:jc w:val="both"/>
        <w:rPr>
          <w:rFonts w:ascii="Arial" w:hAnsi="Arial" w:cs="Arial"/>
        </w:rPr>
      </w:pPr>
      <w:r w:rsidRPr="00500BED">
        <w:rPr>
          <w:rFonts w:ascii="Arial" w:hAnsi="Arial" w:cs="Arial"/>
        </w:rPr>
        <w:t>P</w:t>
      </w:r>
      <w:r w:rsidR="000F57B2" w:rsidRPr="00500BED">
        <w:rPr>
          <w:rFonts w:ascii="Arial" w:hAnsi="Arial" w:cs="Arial"/>
        </w:rPr>
        <w:t>oř</w:t>
      </w:r>
      <w:r w:rsidRPr="00500BED">
        <w:rPr>
          <w:rFonts w:ascii="Arial" w:hAnsi="Arial" w:cs="Arial"/>
        </w:rPr>
        <w:t xml:space="preserve">izovací cenou </w:t>
      </w:r>
      <w:r w:rsidR="002D2B47" w:rsidRPr="00500BED">
        <w:rPr>
          <w:rFonts w:ascii="Arial" w:hAnsi="Arial" w:cs="Arial"/>
        </w:rPr>
        <w:t>vodohospodářského majetku</w:t>
      </w:r>
      <w:r w:rsidRPr="00500BED">
        <w:rPr>
          <w:rFonts w:ascii="Arial" w:hAnsi="Arial" w:cs="Arial"/>
        </w:rPr>
        <w:t xml:space="preserve"> se pro potřeby</w:t>
      </w:r>
      <w:r w:rsidR="002D2B47" w:rsidRPr="00500BED">
        <w:rPr>
          <w:rFonts w:ascii="Arial" w:hAnsi="Arial" w:cs="Arial"/>
        </w:rPr>
        <w:t xml:space="preserve"> PFO</w:t>
      </w:r>
      <w:r w:rsidRPr="00500BED">
        <w:rPr>
          <w:rFonts w:ascii="Arial" w:hAnsi="Arial" w:cs="Arial"/>
        </w:rPr>
        <w:t xml:space="preserve"> </w:t>
      </w:r>
      <w:r w:rsidR="002D2B47" w:rsidRPr="00500BED">
        <w:rPr>
          <w:rFonts w:ascii="Arial" w:hAnsi="Arial" w:cs="Arial"/>
        </w:rPr>
        <w:t>v souladu s</w:t>
      </w:r>
      <w:r w:rsidR="00F200CD">
        <w:rPr>
          <w:rFonts w:ascii="Arial" w:hAnsi="Arial" w:cs="Arial"/>
        </w:rPr>
        <w:t> </w:t>
      </w:r>
      <w:r w:rsidR="002D2B47" w:rsidRPr="00500BED">
        <w:rPr>
          <w:rFonts w:ascii="Arial" w:hAnsi="Arial" w:cs="Arial"/>
          <w:i/>
        </w:rPr>
        <w:t>Metodickým pokynem Ministerstva zemědělství pro orientační ukazatele výpočtu pořizovací (aktualizované) ceny objektů do Vybraných údajů majetkové evidence vodovodů a kanalizací, pro Plány rozvoje vodovodů a kanalizací a pro Plány financování obnovy vodovodů a kanalizací</w:t>
      </w:r>
      <w:r w:rsidR="002D2B47" w:rsidRPr="00500BED">
        <w:rPr>
          <w:rFonts w:ascii="Arial" w:hAnsi="Arial" w:cs="Arial"/>
        </w:rPr>
        <w:t xml:space="preserve"> </w:t>
      </w:r>
      <w:r w:rsidRPr="00500BED">
        <w:rPr>
          <w:rFonts w:ascii="Arial" w:hAnsi="Arial" w:cs="Arial"/>
        </w:rPr>
        <w:t>rozumí hodnota příslušného</w:t>
      </w:r>
      <w:r w:rsidR="002D2B47" w:rsidRPr="00500BED">
        <w:rPr>
          <w:rFonts w:ascii="Arial" w:hAnsi="Arial" w:cs="Arial"/>
        </w:rPr>
        <w:t xml:space="preserve"> </w:t>
      </w:r>
      <w:r w:rsidRPr="00500BED">
        <w:rPr>
          <w:rFonts w:ascii="Arial" w:hAnsi="Arial" w:cs="Arial"/>
        </w:rPr>
        <w:t xml:space="preserve">majetku vodovodů a kanalizací v aktuální ceně, vypočítaná podle </w:t>
      </w:r>
      <w:r w:rsidR="002D2B47" w:rsidRPr="00500BED">
        <w:rPr>
          <w:rFonts w:ascii="Arial" w:hAnsi="Arial" w:cs="Arial"/>
        </w:rPr>
        <w:t>cenových ukazatelů uvedených v metodickém pokynu</w:t>
      </w:r>
      <w:r w:rsidR="00B83307" w:rsidRPr="00500BED">
        <w:rPr>
          <w:rFonts w:ascii="Arial" w:hAnsi="Arial" w:cs="Arial"/>
        </w:rPr>
        <w:t xml:space="preserve"> </w:t>
      </w:r>
      <w:r w:rsidR="00B83307" w:rsidRPr="00CB2668">
        <w:rPr>
          <w:rFonts w:ascii="Arial" w:hAnsi="Arial" w:cs="Arial"/>
        </w:rPr>
        <w:t xml:space="preserve">Čj.: </w:t>
      </w:r>
      <w:r w:rsidR="00311D18" w:rsidRPr="00311D18">
        <w:rPr>
          <w:rFonts w:ascii="Arial" w:hAnsi="Arial" w:cs="Arial"/>
        </w:rPr>
        <w:t>MZE-64871/2025-15134</w:t>
      </w:r>
      <w:r w:rsidR="0094689E">
        <w:rPr>
          <w:rFonts w:ascii="Arial" w:hAnsi="Arial" w:cs="Arial"/>
        </w:rPr>
        <w:t>.</w:t>
      </w:r>
    </w:p>
    <w:p w14:paraId="45AF7810" w14:textId="5BCE4800" w:rsidR="0094689E" w:rsidRDefault="00845496" w:rsidP="00001C92">
      <w:pPr>
        <w:tabs>
          <w:tab w:val="left" w:pos="540"/>
        </w:tabs>
        <w:spacing w:before="120"/>
        <w:jc w:val="both"/>
        <w:rPr>
          <w:rFonts w:ascii="Arial" w:hAnsi="Arial" w:cs="Arial"/>
        </w:rPr>
      </w:pPr>
      <w:r w:rsidRPr="00CB2668">
        <w:rPr>
          <w:rFonts w:ascii="Arial" w:hAnsi="Arial" w:cs="Arial"/>
        </w:rPr>
        <w:t>Do výpočtu pořizovací ceny se promítá vliv velikosti obce, která</w:t>
      </w:r>
      <w:r w:rsidR="0070541C" w:rsidRPr="00CB2668">
        <w:rPr>
          <w:rFonts w:ascii="Arial" w:hAnsi="Arial" w:cs="Arial"/>
        </w:rPr>
        <w:t xml:space="preserve"> </w:t>
      </w:r>
      <w:r w:rsidRPr="00CB2668">
        <w:rPr>
          <w:rFonts w:ascii="Arial" w:hAnsi="Arial" w:cs="Arial"/>
        </w:rPr>
        <w:t>ovlivňuje náklady na jeho pořízení, tzv. koeficient velikosti obce, respektive koeficient polohový</w:t>
      </w:r>
      <w:r w:rsidR="00B83307" w:rsidRPr="00CB2668">
        <w:rPr>
          <w:rFonts w:ascii="Arial" w:hAnsi="Arial" w:cs="Arial"/>
        </w:rPr>
        <w:t xml:space="preserve"> </w:t>
      </w:r>
      <w:r w:rsidR="00001C92">
        <w:rPr>
          <w:rFonts w:ascii="Arial" w:hAnsi="Arial" w:cs="Arial"/>
        </w:rPr>
        <w:br w:type="textWrapping" w:clear="all"/>
      </w:r>
      <w:r w:rsidR="00B83307" w:rsidRPr="00CB2668">
        <w:rPr>
          <w:rFonts w:ascii="Arial" w:hAnsi="Arial" w:cs="Arial"/>
          <w:i/>
        </w:rPr>
        <w:t>k</w:t>
      </w:r>
      <w:r w:rsidRPr="00CB2668">
        <w:rPr>
          <w:rFonts w:ascii="Arial" w:hAnsi="Arial" w:cs="Arial"/>
        </w:rPr>
        <w:t xml:space="preserve"> (pro ostatní </w:t>
      </w:r>
      <w:r w:rsidR="0094689E">
        <w:rPr>
          <w:rFonts w:ascii="Arial" w:hAnsi="Arial" w:cs="Arial"/>
        </w:rPr>
        <w:t>obce</w:t>
      </w:r>
      <w:r w:rsidRPr="00CB2668">
        <w:rPr>
          <w:rFonts w:ascii="Arial" w:hAnsi="Arial" w:cs="Arial"/>
        </w:rPr>
        <w:t xml:space="preserve">, do kterých spadá i </w:t>
      </w:r>
      <w:r w:rsidR="00CB2668" w:rsidRPr="00CB2668">
        <w:rPr>
          <w:rFonts w:ascii="Arial" w:hAnsi="Arial" w:cs="Arial"/>
        </w:rPr>
        <w:t xml:space="preserve">obec </w:t>
      </w:r>
      <w:r w:rsidR="00DE2A30">
        <w:rPr>
          <w:rFonts w:ascii="Arial" w:hAnsi="Arial" w:cs="Arial"/>
        </w:rPr>
        <w:t>Felbabka</w:t>
      </w:r>
      <w:r w:rsidR="0070541C" w:rsidRPr="00CB2668">
        <w:rPr>
          <w:rFonts w:ascii="Arial" w:hAnsi="Arial" w:cs="Arial"/>
        </w:rPr>
        <w:t>,</w:t>
      </w:r>
      <w:r w:rsidRPr="00CB2668">
        <w:rPr>
          <w:rFonts w:ascii="Arial" w:hAnsi="Arial" w:cs="Arial"/>
        </w:rPr>
        <w:t xml:space="preserve"> je </w:t>
      </w:r>
      <w:r w:rsidR="00B83307" w:rsidRPr="00CB2668">
        <w:rPr>
          <w:rFonts w:ascii="Arial" w:hAnsi="Arial" w:cs="Arial"/>
        </w:rPr>
        <w:t xml:space="preserve">polohový koeficient </w:t>
      </w:r>
      <w:r w:rsidR="00B83307" w:rsidRPr="00EA0861">
        <w:rPr>
          <w:rFonts w:ascii="Arial" w:hAnsi="Arial" w:cs="Arial"/>
          <w:i/>
        </w:rPr>
        <w:t>k</w:t>
      </w:r>
      <w:r w:rsidRPr="00EA0861">
        <w:rPr>
          <w:rFonts w:ascii="Arial" w:hAnsi="Arial" w:cs="Arial"/>
          <w:i/>
        </w:rPr>
        <w:t xml:space="preserve"> </w:t>
      </w:r>
      <w:r w:rsidRPr="00EA0861">
        <w:rPr>
          <w:rFonts w:ascii="Arial" w:hAnsi="Arial" w:cs="Arial"/>
        </w:rPr>
        <w:t xml:space="preserve">= </w:t>
      </w:r>
      <w:r w:rsidR="006B208F" w:rsidRPr="00EA0861">
        <w:rPr>
          <w:rFonts w:ascii="Arial" w:hAnsi="Arial" w:cs="Arial"/>
        </w:rPr>
        <w:t>0,</w:t>
      </w:r>
      <w:r w:rsidR="000F3AFC" w:rsidRPr="00EA0861">
        <w:rPr>
          <w:rFonts w:ascii="Arial" w:hAnsi="Arial" w:cs="Arial"/>
        </w:rPr>
        <w:t>8</w:t>
      </w:r>
      <w:r w:rsidRPr="00CB2668">
        <w:rPr>
          <w:rFonts w:ascii="Arial" w:hAnsi="Arial" w:cs="Arial"/>
        </w:rPr>
        <w:t>).</w:t>
      </w:r>
    </w:p>
    <w:p w14:paraId="149BCC90" w14:textId="7FED179A" w:rsidR="00C4141F" w:rsidRPr="00F200CD" w:rsidRDefault="005C2FA6" w:rsidP="00001C92">
      <w:pPr>
        <w:tabs>
          <w:tab w:val="left" w:pos="540"/>
        </w:tabs>
        <w:spacing w:before="120"/>
        <w:jc w:val="both"/>
        <w:rPr>
          <w:rFonts w:ascii="Arial" w:hAnsi="Arial" w:cs="Arial"/>
          <w:i/>
        </w:rPr>
      </w:pPr>
      <w:r w:rsidRPr="00F200CD">
        <w:rPr>
          <w:rFonts w:ascii="Arial" w:hAnsi="Arial" w:cs="Arial"/>
        </w:rPr>
        <w:t>Výsledná cena majetku je stanovena podle vzorce:</w:t>
      </w:r>
      <w:r w:rsidRPr="00F200CD">
        <w:rPr>
          <w:rFonts w:ascii="Arial" w:hAnsi="Arial" w:cs="Arial"/>
          <w:i/>
        </w:rPr>
        <w:t xml:space="preserve"> </w:t>
      </w:r>
    </w:p>
    <w:p w14:paraId="3803727A" w14:textId="77777777" w:rsidR="005C2FA6" w:rsidRPr="00F200CD" w:rsidRDefault="00BC1892" w:rsidP="00001C92">
      <w:pPr>
        <w:pStyle w:val="Odstavecseseznamem"/>
        <w:numPr>
          <w:ilvl w:val="0"/>
          <w:numId w:val="32"/>
        </w:numPr>
        <w:tabs>
          <w:tab w:val="left" w:pos="540"/>
        </w:tabs>
        <w:spacing w:before="120"/>
        <w:jc w:val="both"/>
        <w:rPr>
          <w:rFonts w:ascii="Arial" w:hAnsi="Arial" w:cs="Arial"/>
          <w:i/>
          <w:vertAlign w:val="subscript"/>
        </w:rPr>
      </w:pPr>
      <w:r w:rsidRPr="00F200CD">
        <w:rPr>
          <w:rFonts w:ascii="Arial" w:hAnsi="Arial" w:cs="Arial"/>
        </w:rPr>
        <w:t>pro měrný cenový ukazatel</w:t>
      </w:r>
      <w:r w:rsidRPr="00F200CD">
        <w:rPr>
          <w:rFonts w:ascii="Arial" w:hAnsi="Arial" w:cs="Arial"/>
          <w:i/>
        </w:rPr>
        <w:t xml:space="preserve">:  </w:t>
      </w:r>
      <w:r w:rsidR="005C2FA6" w:rsidRPr="00F200CD">
        <w:rPr>
          <w:rFonts w:ascii="Arial" w:hAnsi="Arial" w:cs="Arial"/>
          <w:i/>
        </w:rPr>
        <w:t>C</w:t>
      </w:r>
      <w:r w:rsidR="005C2FA6" w:rsidRPr="00F200CD">
        <w:rPr>
          <w:rFonts w:ascii="Arial" w:hAnsi="Arial" w:cs="Arial"/>
          <w:i/>
          <w:vertAlign w:val="subscript"/>
        </w:rPr>
        <w:t>TO</w:t>
      </w:r>
      <w:r w:rsidR="005C2FA6" w:rsidRPr="00F200CD">
        <w:rPr>
          <w:rFonts w:ascii="Arial" w:hAnsi="Arial" w:cs="Arial"/>
          <w:i/>
        </w:rPr>
        <w:t xml:space="preserve"> = k * tp * C</w:t>
      </w:r>
      <w:r w:rsidR="005C2FA6" w:rsidRPr="00F200CD">
        <w:rPr>
          <w:rFonts w:ascii="Arial" w:hAnsi="Arial" w:cs="Arial"/>
          <w:i/>
          <w:vertAlign w:val="subscript"/>
        </w:rPr>
        <w:t>mu</w:t>
      </w:r>
    </w:p>
    <w:p w14:paraId="774B74B4" w14:textId="77777777" w:rsidR="00DF0C17" w:rsidRPr="00F200CD" w:rsidRDefault="00BC1892" w:rsidP="00001C92">
      <w:pPr>
        <w:pStyle w:val="Odstavecseseznamem"/>
        <w:numPr>
          <w:ilvl w:val="0"/>
          <w:numId w:val="31"/>
        </w:numPr>
        <w:tabs>
          <w:tab w:val="left" w:pos="540"/>
        </w:tabs>
        <w:spacing w:before="120"/>
        <w:jc w:val="both"/>
        <w:rPr>
          <w:rFonts w:ascii="Arial" w:hAnsi="Arial" w:cs="Arial"/>
          <w:i/>
        </w:rPr>
      </w:pPr>
      <w:r w:rsidRPr="00F200CD">
        <w:rPr>
          <w:rFonts w:ascii="Arial" w:hAnsi="Arial" w:cs="Arial"/>
        </w:rPr>
        <w:t xml:space="preserve">pro cenový ukazatel:             </w:t>
      </w:r>
      <w:r w:rsidR="00DF0C17" w:rsidRPr="00F200CD">
        <w:rPr>
          <w:rFonts w:ascii="Arial" w:hAnsi="Arial" w:cs="Arial"/>
        </w:rPr>
        <w:t>C</w:t>
      </w:r>
      <w:r w:rsidR="00DF0C17" w:rsidRPr="00F200CD">
        <w:rPr>
          <w:rFonts w:ascii="Arial" w:hAnsi="Arial" w:cs="Arial"/>
          <w:i/>
          <w:vertAlign w:val="subscript"/>
        </w:rPr>
        <w:t xml:space="preserve">TO </w:t>
      </w:r>
      <w:r w:rsidRPr="00F200CD">
        <w:rPr>
          <w:rFonts w:ascii="Arial" w:hAnsi="Arial" w:cs="Arial"/>
          <w:i/>
        </w:rPr>
        <w:t>=</w:t>
      </w:r>
      <w:r w:rsidR="00DF0C17" w:rsidRPr="00F200CD">
        <w:rPr>
          <w:rFonts w:ascii="Arial" w:hAnsi="Arial" w:cs="Arial"/>
          <w:b/>
          <w:i/>
          <w:vertAlign w:val="subscript"/>
        </w:rPr>
        <w:t xml:space="preserve"> </w:t>
      </w:r>
      <w:r w:rsidR="00DF0C17" w:rsidRPr="00F200CD">
        <w:rPr>
          <w:rFonts w:ascii="Arial" w:hAnsi="Arial" w:cs="Arial"/>
          <w:i/>
        </w:rPr>
        <w:t>k*C</w:t>
      </w:r>
      <w:r w:rsidR="00DF0C17" w:rsidRPr="00F200CD">
        <w:rPr>
          <w:rFonts w:ascii="Arial" w:hAnsi="Arial" w:cs="Arial"/>
          <w:i/>
          <w:vertAlign w:val="subscript"/>
        </w:rPr>
        <w:t>u</w:t>
      </w:r>
    </w:p>
    <w:p w14:paraId="24C91B0C" w14:textId="77777777" w:rsidR="00B83307" w:rsidRPr="00F200CD" w:rsidRDefault="00B83307" w:rsidP="00001C92">
      <w:pPr>
        <w:pStyle w:val="Odstavecseseznamem"/>
        <w:tabs>
          <w:tab w:val="left" w:pos="540"/>
        </w:tabs>
        <w:spacing w:before="120"/>
        <w:jc w:val="both"/>
        <w:rPr>
          <w:rFonts w:ascii="Arial" w:hAnsi="Arial" w:cs="Arial"/>
          <w:i/>
        </w:rPr>
      </w:pPr>
    </w:p>
    <w:p w14:paraId="521F665D" w14:textId="77777777" w:rsidR="00B83307" w:rsidRPr="00F200CD" w:rsidRDefault="005C2FA6" w:rsidP="00001C92">
      <w:pPr>
        <w:tabs>
          <w:tab w:val="left" w:pos="540"/>
        </w:tabs>
        <w:spacing w:before="120"/>
        <w:ind w:left="567" w:hanging="567"/>
        <w:jc w:val="both"/>
        <w:rPr>
          <w:rFonts w:ascii="Arial" w:hAnsi="Arial" w:cs="Arial"/>
          <w:i/>
        </w:rPr>
      </w:pPr>
      <w:r w:rsidRPr="00F200CD">
        <w:rPr>
          <w:rFonts w:ascii="Arial" w:hAnsi="Arial" w:cs="Arial"/>
          <w:i/>
        </w:rPr>
        <w:t>C</w:t>
      </w:r>
      <w:r w:rsidRPr="00F200CD">
        <w:rPr>
          <w:rFonts w:ascii="Arial" w:hAnsi="Arial" w:cs="Arial"/>
          <w:i/>
          <w:vertAlign w:val="subscript"/>
        </w:rPr>
        <w:t>TO</w:t>
      </w:r>
      <w:r w:rsidRPr="00F200CD">
        <w:rPr>
          <w:rFonts w:ascii="Arial" w:hAnsi="Arial" w:cs="Arial"/>
          <w:i/>
        </w:rPr>
        <w:t xml:space="preserve"> - cena objektu v Kč</w:t>
      </w:r>
    </w:p>
    <w:p w14:paraId="19A6D0CF" w14:textId="77777777" w:rsidR="00B83307" w:rsidRPr="00F200CD" w:rsidRDefault="005C2FA6" w:rsidP="00001C92">
      <w:pPr>
        <w:tabs>
          <w:tab w:val="left" w:pos="540"/>
        </w:tabs>
        <w:spacing w:before="120"/>
        <w:ind w:left="567" w:hanging="567"/>
        <w:jc w:val="both"/>
        <w:rPr>
          <w:rFonts w:ascii="Arial" w:hAnsi="Arial" w:cs="Arial"/>
          <w:i/>
        </w:rPr>
      </w:pPr>
      <w:r w:rsidRPr="00F200CD">
        <w:rPr>
          <w:rFonts w:ascii="Arial" w:hAnsi="Arial" w:cs="Arial"/>
          <w:i/>
        </w:rPr>
        <w:t xml:space="preserve">k - koeficient velikosti obce </w:t>
      </w:r>
    </w:p>
    <w:p w14:paraId="2FA55291" w14:textId="77777777" w:rsidR="00AB1F0B" w:rsidRPr="00F200CD" w:rsidRDefault="005C2FA6" w:rsidP="00001C92">
      <w:pPr>
        <w:tabs>
          <w:tab w:val="left" w:pos="540"/>
        </w:tabs>
        <w:spacing w:before="120"/>
        <w:ind w:left="567" w:hanging="567"/>
        <w:jc w:val="both"/>
        <w:rPr>
          <w:rFonts w:ascii="Arial" w:hAnsi="Arial" w:cs="Arial"/>
          <w:i/>
        </w:rPr>
      </w:pPr>
      <w:r w:rsidRPr="00F200CD">
        <w:rPr>
          <w:rFonts w:ascii="Arial" w:hAnsi="Arial" w:cs="Arial"/>
          <w:i/>
        </w:rPr>
        <w:t>tp - technické parametry objektu (</w:t>
      </w:r>
      <w:r w:rsidR="00B83307" w:rsidRPr="00F200CD">
        <w:rPr>
          <w:rFonts w:ascii="Arial" w:hAnsi="Arial" w:cs="Arial"/>
          <w:i/>
        </w:rPr>
        <w:t>např. v m, bm, m</w:t>
      </w:r>
      <w:r w:rsidR="00B83307" w:rsidRPr="00DC35D4">
        <w:rPr>
          <w:rFonts w:ascii="Arial" w:hAnsi="Arial" w:cs="Arial"/>
          <w:i/>
          <w:vertAlign w:val="superscript"/>
        </w:rPr>
        <w:t>3</w:t>
      </w:r>
      <w:r w:rsidR="00B83307" w:rsidRPr="00F200CD">
        <w:rPr>
          <w:rFonts w:ascii="Arial" w:hAnsi="Arial" w:cs="Arial"/>
          <w:i/>
        </w:rPr>
        <w:t>, l</w:t>
      </w:r>
      <w:r w:rsidR="00AB1F0B" w:rsidRPr="00F200CD">
        <w:rPr>
          <w:rFonts w:ascii="Arial" w:hAnsi="Arial" w:cs="Arial"/>
          <w:i/>
        </w:rPr>
        <w:t>/</w:t>
      </w:r>
      <w:r w:rsidR="00B83307" w:rsidRPr="00F200CD">
        <w:rPr>
          <w:rFonts w:ascii="Arial" w:hAnsi="Arial" w:cs="Arial"/>
          <w:i/>
        </w:rPr>
        <w:t>s a</w:t>
      </w:r>
      <w:r w:rsidR="00B359C4" w:rsidRPr="00F200CD">
        <w:rPr>
          <w:rFonts w:ascii="Arial" w:hAnsi="Arial" w:cs="Arial"/>
          <w:i/>
        </w:rPr>
        <w:t xml:space="preserve"> ost.</w:t>
      </w:r>
      <w:r w:rsidR="00AB1F0B" w:rsidRPr="00F200CD">
        <w:rPr>
          <w:rFonts w:ascii="Arial" w:hAnsi="Arial" w:cs="Arial"/>
          <w:i/>
        </w:rPr>
        <w:t>)</w:t>
      </w:r>
    </w:p>
    <w:p w14:paraId="745D5572" w14:textId="77777777" w:rsidR="00AB1F0B" w:rsidRPr="00F200CD" w:rsidRDefault="005C2FA6" w:rsidP="00001C92">
      <w:pPr>
        <w:tabs>
          <w:tab w:val="left" w:pos="540"/>
        </w:tabs>
        <w:spacing w:before="120"/>
        <w:ind w:left="567" w:hanging="567"/>
        <w:jc w:val="both"/>
        <w:rPr>
          <w:rFonts w:ascii="Arial" w:hAnsi="Arial" w:cs="Arial"/>
          <w:i/>
        </w:rPr>
      </w:pPr>
      <w:r w:rsidRPr="00F200CD">
        <w:rPr>
          <w:rFonts w:ascii="Arial" w:hAnsi="Arial" w:cs="Arial"/>
          <w:i/>
        </w:rPr>
        <w:t>C</w:t>
      </w:r>
      <w:r w:rsidRPr="00F200CD">
        <w:rPr>
          <w:rFonts w:ascii="Arial" w:hAnsi="Arial" w:cs="Arial"/>
          <w:i/>
          <w:vertAlign w:val="subscript"/>
        </w:rPr>
        <w:t>mu</w:t>
      </w:r>
      <w:r w:rsidRPr="00F200CD">
        <w:rPr>
          <w:rFonts w:ascii="Arial" w:hAnsi="Arial" w:cs="Arial"/>
          <w:i/>
        </w:rPr>
        <w:t xml:space="preserve"> - měrný cenový ukazatel</w:t>
      </w:r>
    </w:p>
    <w:p w14:paraId="572EC2D7" w14:textId="7A969862" w:rsidR="00CB2668" w:rsidRDefault="00DF0C17" w:rsidP="00001C92">
      <w:pPr>
        <w:tabs>
          <w:tab w:val="left" w:pos="540"/>
        </w:tabs>
        <w:spacing w:before="120"/>
        <w:ind w:left="567" w:hanging="567"/>
        <w:jc w:val="both"/>
        <w:rPr>
          <w:rFonts w:ascii="Arial" w:hAnsi="Arial" w:cs="Arial"/>
          <w:i/>
        </w:rPr>
      </w:pPr>
      <w:r w:rsidRPr="00F200CD">
        <w:rPr>
          <w:rFonts w:ascii="Arial" w:hAnsi="Arial" w:cs="Arial"/>
          <w:i/>
        </w:rPr>
        <w:t>C</w:t>
      </w:r>
      <w:r w:rsidRPr="00F200CD">
        <w:rPr>
          <w:rFonts w:ascii="Arial" w:hAnsi="Arial" w:cs="Arial"/>
          <w:i/>
          <w:vertAlign w:val="subscript"/>
        </w:rPr>
        <w:t xml:space="preserve">u </w:t>
      </w:r>
      <w:r w:rsidRPr="00F200CD">
        <w:rPr>
          <w:rFonts w:ascii="Arial" w:hAnsi="Arial" w:cs="Arial"/>
          <w:i/>
        </w:rPr>
        <w:t>– cenový ukazatel</w:t>
      </w:r>
    </w:p>
    <w:p w14:paraId="7A845FCF" w14:textId="77777777" w:rsidR="00590C6A" w:rsidRDefault="00590C6A" w:rsidP="00590C6A">
      <w:pPr>
        <w:tabs>
          <w:tab w:val="left" w:pos="540"/>
        </w:tabs>
        <w:spacing w:after="120"/>
        <w:ind w:left="567" w:hanging="567"/>
        <w:jc w:val="both"/>
        <w:rPr>
          <w:rFonts w:ascii="Arial" w:hAnsi="Arial" w:cs="Arial"/>
          <w:i/>
        </w:rPr>
      </w:pPr>
    </w:p>
    <w:p w14:paraId="4421DEED" w14:textId="77777777" w:rsidR="004F7CDF" w:rsidRDefault="004F7CDF" w:rsidP="00590C6A">
      <w:pPr>
        <w:tabs>
          <w:tab w:val="left" w:pos="540"/>
        </w:tabs>
        <w:spacing w:after="120"/>
        <w:ind w:left="567" w:hanging="567"/>
        <w:jc w:val="both"/>
        <w:rPr>
          <w:rFonts w:ascii="Arial" w:hAnsi="Arial" w:cs="Arial"/>
          <w:i/>
        </w:rPr>
      </w:pPr>
    </w:p>
    <w:p w14:paraId="1B1F29D2" w14:textId="5D7153F0" w:rsidR="001410C3" w:rsidRDefault="004E4711" w:rsidP="00E778F9">
      <w:pPr>
        <w:pStyle w:val="Nadpis1"/>
        <w:numPr>
          <w:ilvl w:val="0"/>
          <w:numId w:val="0"/>
        </w:numPr>
        <w:ind w:left="432" w:hanging="432"/>
        <w:rPr>
          <w:rStyle w:val="StylNadpis110bChar"/>
          <w:rFonts w:ascii="Helvetica" w:hAnsi="Helvetica"/>
          <w:b/>
          <w:caps w:val="0"/>
          <w:sz w:val="24"/>
          <w:szCs w:val="24"/>
        </w:rPr>
      </w:pPr>
      <w:bookmarkStart w:id="7" w:name="_Toc422692222"/>
      <w:r>
        <w:rPr>
          <w:rStyle w:val="StylNadpis110bChar"/>
          <w:rFonts w:ascii="Helvetica" w:hAnsi="Helvetica"/>
          <w:b/>
          <w:caps w:val="0"/>
          <w:sz w:val="24"/>
          <w:szCs w:val="24"/>
        </w:rPr>
        <w:t xml:space="preserve">4. </w:t>
      </w:r>
      <w:r w:rsidR="001C4381" w:rsidRPr="00E76C04">
        <w:rPr>
          <w:rStyle w:val="StylNadpis110bChar"/>
          <w:rFonts w:ascii="Helvetica" w:hAnsi="Helvetica"/>
          <w:b/>
          <w:caps w:val="0"/>
          <w:sz w:val="24"/>
          <w:szCs w:val="24"/>
        </w:rPr>
        <w:t>STRUČNÝ PŘEHLED VODOHOSPODÁŘSKÉHO MAJETKU</w:t>
      </w:r>
      <w:bookmarkEnd w:id="7"/>
    </w:p>
    <w:p w14:paraId="37EA7BC8" w14:textId="77777777" w:rsidR="00F9552E" w:rsidRPr="00F9552E" w:rsidRDefault="00F9552E" w:rsidP="00F9552E"/>
    <w:p w14:paraId="399B82EC" w14:textId="77777777" w:rsidR="00405CFE" w:rsidRPr="00E723D8" w:rsidRDefault="00405CFE" w:rsidP="00110AD3">
      <w:pPr>
        <w:rPr>
          <w:rFonts w:ascii="Arial" w:hAnsi="Arial" w:cs="Arial"/>
          <w:b/>
        </w:rPr>
      </w:pPr>
      <w:r>
        <w:rPr>
          <w:rFonts w:ascii="Arial" w:hAnsi="Arial" w:cs="Arial"/>
          <w:b/>
          <w:sz w:val="22"/>
          <w:szCs w:val="22"/>
        </w:rPr>
        <w:t xml:space="preserve"> </w:t>
      </w:r>
      <w:r w:rsidR="007B3159" w:rsidRPr="00E723D8">
        <w:rPr>
          <w:rFonts w:ascii="Arial" w:hAnsi="Arial" w:cs="Arial"/>
          <w:b/>
        </w:rPr>
        <w:t>K</w:t>
      </w:r>
      <w:r w:rsidRPr="00E723D8">
        <w:rPr>
          <w:rFonts w:ascii="Arial" w:hAnsi="Arial" w:cs="Arial"/>
          <w:b/>
        </w:rPr>
        <w:t>analizace</w:t>
      </w:r>
      <w:r w:rsidR="00E17A2D" w:rsidRPr="00E723D8">
        <w:rPr>
          <w:rFonts w:ascii="Arial" w:hAnsi="Arial" w:cs="Arial"/>
          <w:b/>
        </w:rPr>
        <w:t>, přiváděcí stoky, kanalizační síť</w:t>
      </w:r>
    </w:p>
    <w:p w14:paraId="1DFA6B5B" w14:textId="77777777" w:rsidR="007B3159" w:rsidRDefault="007B3159" w:rsidP="00110AD3">
      <w:pPr>
        <w:rPr>
          <w:rFonts w:ascii="Arial" w:hAnsi="Arial" w:cs="Arial"/>
          <w:b/>
          <w:sz w:val="22"/>
          <w:szCs w:val="22"/>
        </w:rPr>
      </w:pPr>
    </w:p>
    <w:tbl>
      <w:tblPr>
        <w:tblW w:w="8794" w:type="dxa"/>
        <w:tblInd w:w="-1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20"/>
        <w:gridCol w:w="3375"/>
        <w:gridCol w:w="1275"/>
        <w:gridCol w:w="1706"/>
        <w:gridCol w:w="1418"/>
      </w:tblGrid>
      <w:tr w:rsidR="00CB2668" w:rsidRPr="007B3159" w14:paraId="39CDB517" w14:textId="77777777" w:rsidTr="00334FD0">
        <w:trPr>
          <w:trHeight w:val="855"/>
        </w:trPr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000000" w:fill="FABF8F"/>
            <w:vAlign w:val="center"/>
            <w:hideMark/>
          </w:tcPr>
          <w:p w14:paraId="2AF550CF" w14:textId="77777777" w:rsidR="00CB2668" w:rsidRPr="00CB2668" w:rsidRDefault="00CB2668" w:rsidP="007B3159">
            <w:pPr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CB2668">
              <w:rPr>
                <w:rFonts w:ascii="Arial" w:hAnsi="Arial" w:cs="Arial"/>
                <w:b/>
                <w:color w:val="000000"/>
                <w:sz w:val="22"/>
                <w:szCs w:val="22"/>
              </w:rPr>
              <w:t>Řádek</w:t>
            </w:r>
          </w:p>
        </w:tc>
        <w:tc>
          <w:tcPr>
            <w:tcW w:w="3375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ABF8F"/>
            <w:vAlign w:val="center"/>
            <w:hideMark/>
          </w:tcPr>
          <w:p w14:paraId="2029EB5E" w14:textId="77777777" w:rsidR="00CB2668" w:rsidRPr="00CB2668" w:rsidRDefault="00CB2668" w:rsidP="007B3159">
            <w:pPr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CB2668">
              <w:rPr>
                <w:rFonts w:ascii="Arial" w:hAnsi="Arial" w:cs="Arial"/>
                <w:b/>
                <w:color w:val="000000"/>
                <w:sz w:val="22"/>
                <w:szCs w:val="22"/>
              </w:rPr>
              <w:t xml:space="preserve">identifikační číslo </w:t>
            </w:r>
          </w:p>
          <w:p w14:paraId="03374AA5" w14:textId="77777777" w:rsidR="00CB2668" w:rsidRPr="00CB2668" w:rsidRDefault="00CB2668" w:rsidP="007B3159">
            <w:pPr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CB2668">
              <w:rPr>
                <w:rFonts w:ascii="Arial" w:hAnsi="Arial" w:cs="Arial"/>
                <w:b/>
                <w:color w:val="000000"/>
                <w:sz w:val="22"/>
                <w:szCs w:val="22"/>
              </w:rPr>
              <w:t>majetkové evidence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ABF8F"/>
            <w:vAlign w:val="center"/>
            <w:hideMark/>
          </w:tcPr>
          <w:p w14:paraId="15615CDD" w14:textId="77777777" w:rsidR="00CB2668" w:rsidRPr="00CB2668" w:rsidRDefault="00CB2668" w:rsidP="007B3159">
            <w:pPr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CB2668">
              <w:rPr>
                <w:rFonts w:ascii="Arial" w:hAnsi="Arial" w:cs="Arial"/>
                <w:b/>
                <w:color w:val="000000"/>
                <w:sz w:val="22"/>
                <w:szCs w:val="22"/>
              </w:rPr>
              <w:t>materiál</w:t>
            </w:r>
          </w:p>
        </w:tc>
        <w:tc>
          <w:tcPr>
            <w:tcW w:w="1706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ABF8F"/>
            <w:vAlign w:val="center"/>
            <w:hideMark/>
          </w:tcPr>
          <w:p w14:paraId="533459C9" w14:textId="5AB797BC" w:rsidR="00CB2668" w:rsidRPr="00CB2668" w:rsidRDefault="00CB2668" w:rsidP="007B3159">
            <w:pPr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CB2668">
              <w:rPr>
                <w:rFonts w:ascii="Arial" w:hAnsi="Arial" w:cs="Arial"/>
                <w:b/>
                <w:color w:val="000000"/>
                <w:sz w:val="22"/>
                <w:szCs w:val="22"/>
              </w:rPr>
              <w:t>DN (mm)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ABF8F"/>
            <w:vAlign w:val="center"/>
            <w:hideMark/>
          </w:tcPr>
          <w:p w14:paraId="1A654325" w14:textId="0AE075DD" w:rsidR="00CB2668" w:rsidRPr="00CB2668" w:rsidRDefault="00CB2668" w:rsidP="007B3159">
            <w:pPr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CB2668">
              <w:rPr>
                <w:rFonts w:ascii="Arial" w:hAnsi="Arial" w:cs="Arial"/>
                <w:b/>
                <w:color w:val="000000"/>
                <w:sz w:val="22"/>
                <w:szCs w:val="22"/>
              </w:rPr>
              <w:t>Délka (m)</w:t>
            </w:r>
          </w:p>
        </w:tc>
      </w:tr>
      <w:tr w:rsidR="00CB2668" w:rsidRPr="00CB2668" w14:paraId="1B09FEB2" w14:textId="77777777" w:rsidTr="00AE5F6B">
        <w:trPr>
          <w:trHeight w:val="463"/>
        </w:trPr>
        <w:tc>
          <w:tcPr>
            <w:tcW w:w="1020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3A8F43F" w14:textId="77777777" w:rsidR="00CB2668" w:rsidRPr="00CB2668" w:rsidRDefault="00CB2668" w:rsidP="007B3159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CB2668">
              <w:rPr>
                <w:rFonts w:ascii="Arial" w:hAnsi="Arial" w:cs="Arial"/>
                <w:color w:val="000000"/>
                <w:sz w:val="22"/>
                <w:szCs w:val="22"/>
              </w:rPr>
              <w:t>1.</w:t>
            </w:r>
          </w:p>
        </w:tc>
        <w:tc>
          <w:tcPr>
            <w:tcW w:w="337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3AED3E7" w14:textId="1D38E12B" w:rsidR="00CB2668" w:rsidRPr="00C632C9" w:rsidRDefault="00797311" w:rsidP="007B3159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797311">
              <w:rPr>
                <w:rFonts w:ascii="Arial" w:hAnsi="Arial" w:cs="Arial"/>
                <w:sz w:val="22"/>
                <w:szCs w:val="22"/>
              </w:rPr>
              <w:t>2108-634468-00233226-3/1</w:t>
            </w:r>
          </w:p>
        </w:tc>
        <w:tc>
          <w:tcPr>
            <w:tcW w:w="127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8BB3A0F" w14:textId="7687891C" w:rsidR="00CB2668" w:rsidRPr="007B4DE3" w:rsidRDefault="00A21755" w:rsidP="007B3159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7B4DE3">
              <w:rPr>
                <w:rFonts w:ascii="Arial" w:hAnsi="Arial" w:cs="Arial"/>
                <w:color w:val="000000"/>
                <w:sz w:val="22"/>
                <w:szCs w:val="22"/>
              </w:rPr>
              <w:t>P</w:t>
            </w:r>
            <w:r w:rsidR="007B4DE3" w:rsidRPr="007B4DE3">
              <w:rPr>
                <w:rFonts w:ascii="Arial" w:hAnsi="Arial" w:cs="Arial"/>
                <w:color w:val="000000"/>
                <w:sz w:val="22"/>
                <w:szCs w:val="22"/>
              </w:rPr>
              <w:t>E</w:t>
            </w:r>
          </w:p>
        </w:tc>
        <w:tc>
          <w:tcPr>
            <w:tcW w:w="170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1AF0CA5" w14:textId="52145520" w:rsidR="00CB2668" w:rsidRPr="00F70597" w:rsidRDefault="00306F7F" w:rsidP="00CB266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F70597">
              <w:rPr>
                <w:rFonts w:ascii="Arial" w:hAnsi="Arial" w:cs="Arial"/>
                <w:color w:val="000000"/>
                <w:sz w:val="22"/>
                <w:szCs w:val="22"/>
              </w:rPr>
              <w:t>300</w:t>
            </w:r>
          </w:p>
        </w:tc>
        <w:tc>
          <w:tcPr>
            <w:tcW w:w="1418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0384DC74" w14:textId="0CDE6554" w:rsidR="00CB2668" w:rsidRPr="009456C7" w:rsidRDefault="00F70597" w:rsidP="00A21755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242</w:t>
            </w:r>
          </w:p>
        </w:tc>
      </w:tr>
      <w:tr w:rsidR="00CB2668" w:rsidRPr="00CB2668" w14:paraId="47717376" w14:textId="77777777" w:rsidTr="00334FD0">
        <w:trPr>
          <w:trHeight w:val="300"/>
        </w:trPr>
        <w:tc>
          <w:tcPr>
            <w:tcW w:w="1020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97CC11D" w14:textId="77777777" w:rsidR="00CB2668" w:rsidRPr="00CB2668" w:rsidRDefault="00CB2668" w:rsidP="007B3159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CB2668">
              <w:rPr>
                <w:rFonts w:ascii="Arial" w:hAnsi="Arial" w:cs="Arial"/>
                <w:color w:val="000000"/>
                <w:sz w:val="22"/>
                <w:szCs w:val="22"/>
              </w:rPr>
              <w:t>2.</w:t>
            </w:r>
          </w:p>
        </w:tc>
        <w:tc>
          <w:tcPr>
            <w:tcW w:w="337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2095631" w14:textId="1B2F8C2E" w:rsidR="00CB2668" w:rsidRPr="00C632C9" w:rsidRDefault="00797311" w:rsidP="007B3159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797311">
              <w:rPr>
                <w:rFonts w:ascii="Arial" w:hAnsi="Arial" w:cs="Arial"/>
                <w:sz w:val="22"/>
                <w:szCs w:val="22"/>
              </w:rPr>
              <w:t>2108-634468-00233226-3/2</w:t>
            </w:r>
          </w:p>
        </w:tc>
        <w:tc>
          <w:tcPr>
            <w:tcW w:w="127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A656361" w14:textId="3AEA2E72" w:rsidR="00CB2668" w:rsidRPr="007B4DE3" w:rsidRDefault="007B4DE3" w:rsidP="007B3159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7B4DE3">
              <w:rPr>
                <w:rFonts w:ascii="Arial" w:hAnsi="Arial" w:cs="Arial"/>
                <w:color w:val="000000"/>
                <w:sz w:val="22"/>
                <w:szCs w:val="22"/>
              </w:rPr>
              <w:t>BET, Kamenina</w:t>
            </w:r>
          </w:p>
        </w:tc>
        <w:tc>
          <w:tcPr>
            <w:tcW w:w="170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EA22ADF" w14:textId="7DE052C2" w:rsidR="00CB2668" w:rsidRPr="00F70597" w:rsidRDefault="00F70597" w:rsidP="00CB266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F70597">
              <w:rPr>
                <w:rFonts w:ascii="Arial" w:hAnsi="Arial" w:cs="Arial"/>
                <w:color w:val="000000"/>
                <w:sz w:val="22"/>
                <w:szCs w:val="22"/>
              </w:rPr>
              <w:t>400</w:t>
            </w:r>
          </w:p>
        </w:tc>
        <w:tc>
          <w:tcPr>
            <w:tcW w:w="1418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5E539469" w14:textId="3450EF25" w:rsidR="00CB2668" w:rsidRPr="009456C7" w:rsidRDefault="00F70597" w:rsidP="00A21755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1 525</w:t>
            </w:r>
          </w:p>
        </w:tc>
      </w:tr>
      <w:tr w:rsidR="00CB2668" w:rsidRPr="007B3159" w14:paraId="736D4411" w14:textId="77777777" w:rsidTr="00334FD0">
        <w:trPr>
          <w:trHeight w:val="528"/>
        </w:trPr>
        <w:tc>
          <w:tcPr>
            <w:tcW w:w="1020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</w:tcBorders>
            <w:noWrap/>
            <w:vAlign w:val="center"/>
          </w:tcPr>
          <w:p w14:paraId="739413CC" w14:textId="6E012898" w:rsidR="00CB2668" w:rsidRPr="00AD0ABA" w:rsidRDefault="00AD0ABA" w:rsidP="007B3159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CELKEM</w:t>
            </w:r>
          </w:p>
        </w:tc>
        <w:tc>
          <w:tcPr>
            <w:tcW w:w="3375" w:type="dxa"/>
            <w:tcBorders>
              <w:top w:val="single" w:sz="8" w:space="0" w:color="auto"/>
              <w:bottom w:val="single" w:sz="4" w:space="0" w:color="auto"/>
            </w:tcBorders>
            <w:noWrap/>
            <w:vAlign w:val="center"/>
          </w:tcPr>
          <w:p w14:paraId="12C87C03" w14:textId="77777777" w:rsidR="00CB2668" w:rsidRPr="00AD0ABA" w:rsidRDefault="00CB2668" w:rsidP="007B3159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8" w:space="0" w:color="auto"/>
              <w:bottom w:val="single" w:sz="4" w:space="0" w:color="auto"/>
            </w:tcBorders>
            <w:noWrap/>
            <w:vAlign w:val="center"/>
          </w:tcPr>
          <w:p w14:paraId="2B65A09F" w14:textId="77777777" w:rsidR="00CB2668" w:rsidRPr="00AD0ABA" w:rsidRDefault="00CB2668" w:rsidP="007B3159">
            <w:pPr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706" w:type="dxa"/>
            <w:tcBorders>
              <w:top w:val="single" w:sz="8" w:space="0" w:color="auto"/>
              <w:bottom w:val="single" w:sz="4" w:space="0" w:color="auto"/>
            </w:tcBorders>
            <w:noWrap/>
            <w:vAlign w:val="center"/>
          </w:tcPr>
          <w:p w14:paraId="1A8BC504" w14:textId="77777777" w:rsidR="00AD0ABA" w:rsidRDefault="00AD0ABA" w:rsidP="007B3159">
            <w:pPr>
              <w:jc w:val="right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 xml:space="preserve">   </w:t>
            </w:r>
          </w:p>
          <w:p w14:paraId="74CFCB5A" w14:textId="0EA89FC2" w:rsidR="00CB2668" w:rsidRPr="00AD0ABA" w:rsidRDefault="00AD0ABA" w:rsidP="007B3159">
            <w:pPr>
              <w:jc w:val="right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 xml:space="preserve">    </w:t>
            </w:r>
          </w:p>
        </w:tc>
        <w:tc>
          <w:tcPr>
            <w:tcW w:w="1418" w:type="dxa"/>
            <w:tcBorders>
              <w:top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4D265EF" w14:textId="563B5D7F" w:rsidR="00A21755" w:rsidRPr="00A21755" w:rsidRDefault="00AE5F6B" w:rsidP="00A21755">
            <w:pPr>
              <w:jc w:val="right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 xml:space="preserve">   </w:t>
            </w:r>
            <w:r w:rsidR="007B4DE3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1</w:t>
            </w:r>
            <w:r w:rsidR="009456C7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 xml:space="preserve"> </w:t>
            </w:r>
            <w:r w:rsidR="007B4DE3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767</w:t>
            </w:r>
          </w:p>
          <w:p w14:paraId="62B9227F" w14:textId="0C3839EA" w:rsidR="00CB2668" w:rsidRPr="00AD0ABA" w:rsidRDefault="00CB2668" w:rsidP="007B3159">
            <w:pPr>
              <w:jc w:val="right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</w:p>
        </w:tc>
      </w:tr>
    </w:tbl>
    <w:p w14:paraId="41D92986" w14:textId="77777777" w:rsidR="007B3159" w:rsidRDefault="007B3159" w:rsidP="00110AD3">
      <w:pPr>
        <w:rPr>
          <w:rFonts w:ascii="Arial" w:hAnsi="Arial" w:cs="Arial"/>
          <w:b/>
          <w:sz w:val="22"/>
          <w:szCs w:val="22"/>
        </w:rPr>
      </w:pPr>
    </w:p>
    <w:p w14:paraId="712C562E" w14:textId="77777777" w:rsidR="004E1F8E" w:rsidRDefault="004E1F8E" w:rsidP="00110AD3">
      <w:pPr>
        <w:rPr>
          <w:rFonts w:ascii="Arial" w:hAnsi="Arial" w:cs="Arial"/>
          <w:b/>
          <w:sz w:val="22"/>
          <w:szCs w:val="22"/>
        </w:rPr>
      </w:pPr>
    </w:p>
    <w:p w14:paraId="431AE281" w14:textId="77777777" w:rsidR="00FE41D7" w:rsidRPr="00E723D8" w:rsidRDefault="001410C3" w:rsidP="005D17E0">
      <w:pPr>
        <w:pStyle w:val="Nadpis3"/>
        <w:keepNext w:val="0"/>
        <w:widowControl w:val="0"/>
        <w:numPr>
          <w:ilvl w:val="0"/>
          <w:numId w:val="0"/>
        </w:numPr>
        <w:spacing w:before="120" w:after="120"/>
        <w:rPr>
          <w:i w:val="0"/>
          <w:sz w:val="24"/>
          <w:szCs w:val="24"/>
        </w:rPr>
      </w:pPr>
      <w:bookmarkStart w:id="8" w:name="_Toc422692225"/>
      <w:r w:rsidRPr="00E723D8">
        <w:rPr>
          <w:i w:val="0"/>
          <w:sz w:val="24"/>
          <w:szCs w:val="24"/>
        </w:rPr>
        <w:lastRenderedPageBreak/>
        <w:t>Č</w:t>
      </w:r>
      <w:r w:rsidR="00E23558" w:rsidRPr="00E723D8">
        <w:rPr>
          <w:i w:val="0"/>
          <w:sz w:val="24"/>
          <w:szCs w:val="24"/>
        </w:rPr>
        <w:t>istírn</w:t>
      </w:r>
      <w:r w:rsidR="00A26CD3" w:rsidRPr="00E723D8">
        <w:rPr>
          <w:i w:val="0"/>
          <w:sz w:val="24"/>
          <w:szCs w:val="24"/>
        </w:rPr>
        <w:t>a</w:t>
      </w:r>
      <w:r w:rsidR="00E23558" w:rsidRPr="00E723D8">
        <w:rPr>
          <w:i w:val="0"/>
          <w:sz w:val="24"/>
          <w:szCs w:val="24"/>
        </w:rPr>
        <w:t xml:space="preserve"> odpadních vod</w:t>
      </w:r>
      <w:bookmarkEnd w:id="8"/>
    </w:p>
    <w:tbl>
      <w:tblPr>
        <w:tblW w:w="8800" w:type="dxa"/>
        <w:tblInd w:w="-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34"/>
        <w:gridCol w:w="4782"/>
        <w:gridCol w:w="2884"/>
      </w:tblGrid>
      <w:tr w:rsidR="00E17A2D" w:rsidRPr="00E17A2D" w14:paraId="38182250" w14:textId="77777777" w:rsidTr="00AE5F6B">
        <w:trPr>
          <w:trHeight w:val="698"/>
        </w:trPr>
        <w:tc>
          <w:tcPr>
            <w:tcW w:w="1134" w:type="dxa"/>
            <w:shd w:val="clear" w:color="000000" w:fill="FABF8F"/>
            <w:vAlign w:val="center"/>
            <w:hideMark/>
          </w:tcPr>
          <w:p w14:paraId="79704D1F" w14:textId="77777777" w:rsidR="00E17A2D" w:rsidRPr="00AD0ABA" w:rsidRDefault="00E17A2D" w:rsidP="00D644CD">
            <w:pPr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AD0ABA">
              <w:rPr>
                <w:rFonts w:ascii="Arial" w:hAnsi="Arial" w:cs="Arial"/>
                <w:b/>
                <w:color w:val="000000"/>
                <w:sz w:val="22"/>
                <w:szCs w:val="22"/>
              </w:rPr>
              <w:t>Řádek</w:t>
            </w:r>
          </w:p>
        </w:tc>
        <w:tc>
          <w:tcPr>
            <w:tcW w:w="4782" w:type="dxa"/>
            <w:shd w:val="clear" w:color="000000" w:fill="FABF8F"/>
            <w:vAlign w:val="center"/>
            <w:hideMark/>
          </w:tcPr>
          <w:p w14:paraId="644B8B6E" w14:textId="77777777" w:rsidR="00E17A2D" w:rsidRPr="00AD0ABA" w:rsidRDefault="00E17A2D" w:rsidP="00D644CD">
            <w:pPr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AD0ABA">
              <w:rPr>
                <w:rFonts w:ascii="Arial" w:hAnsi="Arial" w:cs="Arial"/>
                <w:b/>
                <w:color w:val="000000"/>
                <w:sz w:val="22"/>
                <w:szCs w:val="22"/>
              </w:rPr>
              <w:t xml:space="preserve">identifikační číslo </w:t>
            </w:r>
          </w:p>
          <w:p w14:paraId="4130EDD4" w14:textId="77777777" w:rsidR="00E17A2D" w:rsidRPr="00AD0ABA" w:rsidRDefault="00E17A2D" w:rsidP="00D644CD">
            <w:pPr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AD0ABA">
              <w:rPr>
                <w:rFonts w:ascii="Arial" w:hAnsi="Arial" w:cs="Arial"/>
                <w:b/>
                <w:color w:val="000000"/>
                <w:sz w:val="22"/>
                <w:szCs w:val="22"/>
              </w:rPr>
              <w:t>majetkové evidence</w:t>
            </w:r>
          </w:p>
        </w:tc>
        <w:tc>
          <w:tcPr>
            <w:tcW w:w="2884" w:type="dxa"/>
            <w:shd w:val="clear" w:color="000000" w:fill="FABF8F"/>
            <w:vAlign w:val="center"/>
            <w:hideMark/>
          </w:tcPr>
          <w:p w14:paraId="0D20A2F4" w14:textId="77777777" w:rsidR="00E17A2D" w:rsidRPr="00AD0ABA" w:rsidRDefault="00E17A2D" w:rsidP="00D644CD">
            <w:pPr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AD0ABA">
              <w:rPr>
                <w:rFonts w:ascii="Arial" w:hAnsi="Arial" w:cs="Arial"/>
                <w:b/>
                <w:color w:val="000000"/>
                <w:sz w:val="22"/>
                <w:szCs w:val="22"/>
              </w:rPr>
              <w:t>název</w:t>
            </w:r>
          </w:p>
        </w:tc>
      </w:tr>
      <w:tr w:rsidR="00E17A2D" w:rsidRPr="00E17A2D" w14:paraId="361213DB" w14:textId="77777777" w:rsidTr="00AE5F6B">
        <w:trPr>
          <w:trHeight w:val="366"/>
        </w:trPr>
        <w:tc>
          <w:tcPr>
            <w:tcW w:w="1134" w:type="dxa"/>
            <w:noWrap/>
            <w:vAlign w:val="center"/>
            <w:hideMark/>
          </w:tcPr>
          <w:p w14:paraId="10E92F55" w14:textId="77777777" w:rsidR="00E17A2D" w:rsidRPr="00AD0ABA" w:rsidRDefault="00E17A2D" w:rsidP="00D644CD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AD0ABA">
              <w:rPr>
                <w:rFonts w:ascii="Arial" w:hAnsi="Arial" w:cs="Arial"/>
                <w:color w:val="000000"/>
                <w:sz w:val="22"/>
                <w:szCs w:val="22"/>
              </w:rPr>
              <w:t>1.</w:t>
            </w:r>
          </w:p>
        </w:tc>
        <w:tc>
          <w:tcPr>
            <w:tcW w:w="4782" w:type="dxa"/>
            <w:noWrap/>
            <w:vAlign w:val="center"/>
            <w:hideMark/>
          </w:tcPr>
          <w:p w14:paraId="5CC9824E" w14:textId="6FB0528F" w:rsidR="00E17A2D" w:rsidRPr="00E76C04" w:rsidRDefault="00797311" w:rsidP="00D644CD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797311">
              <w:rPr>
                <w:rStyle w:val="StylNadpis110bChar"/>
                <w:b w:val="0"/>
                <w:caps w:val="0"/>
                <w:sz w:val="22"/>
                <w:szCs w:val="22"/>
              </w:rPr>
              <w:t>2108-634468-00233226-4/1</w:t>
            </w:r>
          </w:p>
        </w:tc>
        <w:tc>
          <w:tcPr>
            <w:tcW w:w="2884" w:type="dxa"/>
            <w:noWrap/>
            <w:vAlign w:val="center"/>
            <w:hideMark/>
          </w:tcPr>
          <w:p w14:paraId="3998CD8B" w14:textId="4E40D235" w:rsidR="00E17A2D" w:rsidRPr="00AE5F6B" w:rsidRDefault="00696121" w:rsidP="008F6C15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AE5F6B">
              <w:rPr>
                <w:rFonts w:ascii="Arial" w:hAnsi="Arial" w:cs="Arial"/>
                <w:color w:val="000000"/>
                <w:sz w:val="22"/>
                <w:szCs w:val="22"/>
              </w:rPr>
              <w:t>Č</w:t>
            </w:r>
            <w:r w:rsidR="00AD0ABA" w:rsidRPr="00AE5F6B">
              <w:rPr>
                <w:rFonts w:ascii="Arial" w:hAnsi="Arial" w:cs="Arial"/>
                <w:color w:val="000000"/>
                <w:sz w:val="22"/>
                <w:szCs w:val="22"/>
              </w:rPr>
              <w:t xml:space="preserve">OV </w:t>
            </w:r>
            <w:r w:rsidR="00B94353" w:rsidRPr="00AE5F6B">
              <w:rPr>
                <w:rFonts w:ascii="Arial" w:hAnsi="Arial" w:cs="Arial"/>
                <w:color w:val="000000"/>
                <w:sz w:val="22"/>
                <w:szCs w:val="22"/>
              </w:rPr>
              <w:t>2</w:t>
            </w:r>
            <w:r w:rsidR="00797311" w:rsidRPr="00AE5F6B">
              <w:rPr>
                <w:rFonts w:ascii="Arial" w:hAnsi="Arial" w:cs="Arial"/>
                <w:color w:val="000000"/>
                <w:sz w:val="22"/>
                <w:szCs w:val="22"/>
              </w:rPr>
              <w:t>00</w:t>
            </w:r>
            <w:r w:rsidR="00AD0ABA" w:rsidRPr="00AE5F6B">
              <w:rPr>
                <w:rFonts w:ascii="Arial" w:hAnsi="Arial" w:cs="Arial"/>
                <w:color w:val="000000"/>
                <w:sz w:val="22"/>
                <w:szCs w:val="22"/>
              </w:rPr>
              <w:t xml:space="preserve"> EO</w:t>
            </w:r>
          </w:p>
        </w:tc>
      </w:tr>
      <w:tr w:rsidR="00797311" w:rsidRPr="00E17A2D" w14:paraId="5A81E88A" w14:textId="77777777" w:rsidTr="00AE5F6B">
        <w:trPr>
          <w:trHeight w:val="366"/>
        </w:trPr>
        <w:tc>
          <w:tcPr>
            <w:tcW w:w="1134" w:type="dxa"/>
            <w:noWrap/>
            <w:vAlign w:val="center"/>
          </w:tcPr>
          <w:p w14:paraId="02BF7718" w14:textId="61A693A9" w:rsidR="00797311" w:rsidRPr="00AD0ABA" w:rsidRDefault="00797311" w:rsidP="00D644CD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2.</w:t>
            </w:r>
          </w:p>
        </w:tc>
        <w:tc>
          <w:tcPr>
            <w:tcW w:w="4782" w:type="dxa"/>
            <w:noWrap/>
            <w:vAlign w:val="center"/>
          </w:tcPr>
          <w:p w14:paraId="064877D7" w14:textId="640DD56A" w:rsidR="00797311" w:rsidRPr="00797311" w:rsidRDefault="00797311" w:rsidP="00D644CD">
            <w:pPr>
              <w:rPr>
                <w:rStyle w:val="StylNadpis110bChar"/>
                <w:b w:val="0"/>
                <w:caps w:val="0"/>
                <w:sz w:val="22"/>
                <w:szCs w:val="22"/>
              </w:rPr>
            </w:pPr>
            <w:r w:rsidRPr="00797311">
              <w:rPr>
                <w:rStyle w:val="StylNadpis110bChar"/>
                <w:b w:val="0"/>
                <w:caps w:val="0"/>
                <w:sz w:val="22"/>
                <w:szCs w:val="22"/>
              </w:rPr>
              <w:t>2108-634468-00233226-4/2</w:t>
            </w:r>
          </w:p>
        </w:tc>
        <w:tc>
          <w:tcPr>
            <w:tcW w:w="2884" w:type="dxa"/>
            <w:noWrap/>
            <w:vAlign w:val="center"/>
          </w:tcPr>
          <w:p w14:paraId="252A155A" w14:textId="0CAFC23B" w:rsidR="00797311" w:rsidRPr="00AE5F6B" w:rsidRDefault="00797311" w:rsidP="008F6C15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AE5F6B">
              <w:rPr>
                <w:rFonts w:ascii="Arial" w:hAnsi="Arial" w:cs="Arial"/>
                <w:color w:val="000000"/>
                <w:sz w:val="22"/>
                <w:szCs w:val="22"/>
              </w:rPr>
              <w:t>ČOV 150 EO</w:t>
            </w:r>
          </w:p>
        </w:tc>
      </w:tr>
    </w:tbl>
    <w:p w14:paraId="6E908189" w14:textId="77777777" w:rsidR="00E17A2D" w:rsidRDefault="00E17A2D" w:rsidP="00E17A2D"/>
    <w:p w14:paraId="40DC07E4" w14:textId="77777777" w:rsidR="0091311E" w:rsidRDefault="0091311E" w:rsidP="00E17A2D"/>
    <w:p w14:paraId="21FE7814" w14:textId="2D62E23C" w:rsidR="00862F44" w:rsidRDefault="00862F44" w:rsidP="00E17A2D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>Vodovod</w:t>
      </w:r>
      <w:r w:rsidRPr="00E723D8">
        <w:rPr>
          <w:rFonts w:ascii="Arial" w:hAnsi="Arial" w:cs="Arial"/>
          <w:b/>
        </w:rPr>
        <w:t xml:space="preserve">, </w:t>
      </w:r>
      <w:r>
        <w:rPr>
          <w:rFonts w:ascii="Arial" w:hAnsi="Arial" w:cs="Arial"/>
          <w:b/>
        </w:rPr>
        <w:t>vodovodní přivaděč</w:t>
      </w:r>
      <w:r w:rsidRPr="00E723D8">
        <w:rPr>
          <w:rFonts w:ascii="Arial" w:hAnsi="Arial" w:cs="Arial"/>
          <w:b/>
        </w:rPr>
        <w:t xml:space="preserve">, </w:t>
      </w:r>
      <w:r>
        <w:rPr>
          <w:rFonts w:ascii="Arial" w:hAnsi="Arial" w:cs="Arial"/>
          <w:b/>
        </w:rPr>
        <w:t>rozvodná vodovodní</w:t>
      </w:r>
      <w:r w:rsidRPr="00E723D8">
        <w:rPr>
          <w:rFonts w:ascii="Arial" w:hAnsi="Arial" w:cs="Arial"/>
          <w:b/>
        </w:rPr>
        <w:t xml:space="preserve"> síť</w:t>
      </w:r>
    </w:p>
    <w:p w14:paraId="2B3B0118" w14:textId="77777777" w:rsidR="00862F44" w:rsidRDefault="00862F44" w:rsidP="00E17A2D"/>
    <w:tbl>
      <w:tblPr>
        <w:tblW w:w="8794" w:type="dxa"/>
        <w:tblInd w:w="-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69"/>
        <w:gridCol w:w="3375"/>
        <w:gridCol w:w="997"/>
        <w:gridCol w:w="2126"/>
        <w:gridCol w:w="1276"/>
      </w:tblGrid>
      <w:tr w:rsidR="00862F44" w:rsidRPr="00CB2668" w14:paraId="3D54E336" w14:textId="77777777" w:rsidTr="00AE5F6B">
        <w:trPr>
          <w:trHeight w:val="855"/>
        </w:trPr>
        <w:tc>
          <w:tcPr>
            <w:tcW w:w="1020" w:type="dxa"/>
            <w:shd w:val="clear" w:color="auto" w:fill="B6DDE8" w:themeFill="accent5" w:themeFillTint="66"/>
            <w:vAlign w:val="center"/>
            <w:hideMark/>
          </w:tcPr>
          <w:p w14:paraId="743F06FB" w14:textId="77777777" w:rsidR="00862F44" w:rsidRPr="00CB2668" w:rsidRDefault="00862F44" w:rsidP="00B02561">
            <w:pPr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CB2668">
              <w:rPr>
                <w:rFonts w:ascii="Arial" w:hAnsi="Arial" w:cs="Arial"/>
                <w:b/>
                <w:color w:val="000000"/>
                <w:sz w:val="22"/>
                <w:szCs w:val="22"/>
              </w:rPr>
              <w:t>Řádek</w:t>
            </w:r>
          </w:p>
        </w:tc>
        <w:tc>
          <w:tcPr>
            <w:tcW w:w="3375" w:type="dxa"/>
            <w:shd w:val="clear" w:color="auto" w:fill="B6DDE8" w:themeFill="accent5" w:themeFillTint="66"/>
            <w:vAlign w:val="center"/>
            <w:hideMark/>
          </w:tcPr>
          <w:p w14:paraId="30FBB19D" w14:textId="77777777" w:rsidR="00862F44" w:rsidRPr="00CB2668" w:rsidRDefault="00862F44" w:rsidP="00B02561">
            <w:pPr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CB2668">
              <w:rPr>
                <w:rFonts w:ascii="Arial" w:hAnsi="Arial" w:cs="Arial"/>
                <w:b/>
                <w:color w:val="000000"/>
                <w:sz w:val="22"/>
                <w:szCs w:val="22"/>
              </w:rPr>
              <w:t xml:space="preserve">identifikační číslo </w:t>
            </w:r>
          </w:p>
          <w:p w14:paraId="42D99333" w14:textId="77777777" w:rsidR="00862F44" w:rsidRPr="00CB2668" w:rsidRDefault="00862F44" w:rsidP="00B02561">
            <w:pPr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CB2668">
              <w:rPr>
                <w:rFonts w:ascii="Arial" w:hAnsi="Arial" w:cs="Arial"/>
                <w:b/>
                <w:color w:val="000000"/>
                <w:sz w:val="22"/>
                <w:szCs w:val="22"/>
              </w:rPr>
              <w:t>majetkové evidence</w:t>
            </w:r>
          </w:p>
        </w:tc>
        <w:tc>
          <w:tcPr>
            <w:tcW w:w="997" w:type="dxa"/>
            <w:shd w:val="clear" w:color="auto" w:fill="B6DDE8" w:themeFill="accent5" w:themeFillTint="66"/>
            <w:vAlign w:val="center"/>
            <w:hideMark/>
          </w:tcPr>
          <w:p w14:paraId="2FF0EA17" w14:textId="77777777" w:rsidR="00862F44" w:rsidRPr="00CB2668" w:rsidRDefault="00862F44" w:rsidP="00B02561">
            <w:pPr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CB2668">
              <w:rPr>
                <w:rFonts w:ascii="Arial" w:hAnsi="Arial" w:cs="Arial"/>
                <w:b/>
                <w:color w:val="000000"/>
                <w:sz w:val="22"/>
                <w:szCs w:val="22"/>
              </w:rPr>
              <w:t>materiál</w:t>
            </w:r>
          </w:p>
        </w:tc>
        <w:tc>
          <w:tcPr>
            <w:tcW w:w="2126" w:type="dxa"/>
            <w:shd w:val="clear" w:color="auto" w:fill="B6DDE8" w:themeFill="accent5" w:themeFillTint="66"/>
            <w:vAlign w:val="center"/>
            <w:hideMark/>
          </w:tcPr>
          <w:p w14:paraId="485130AC" w14:textId="77777777" w:rsidR="00862F44" w:rsidRPr="00CB2668" w:rsidRDefault="00862F44" w:rsidP="00B02561">
            <w:pPr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CB2668">
              <w:rPr>
                <w:rFonts w:ascii="Arial" w:hAnsi="Arial" w:cs="Arial"/>
                <w:b/>
                <w:color w:val="000000"/>
                <w:sz w:val="22"/>
                <w:szCs w:val="22"/>
              </w:rPr>
              <w:t>DN (mm)</w:t>
            </w:r>
          </w:p>
        </w:tc>
        <w:tc>
          <w:tcPr>
            <w:tcW w:w="1276" w:type="dxa"/>
            <w:shd w:val="clear" w:color="auto" w:fill="B6DDE8" w:themeFill="accent5" w:themeFillTint="66"/>
            <w:vAlign w:val="center"/>
            <w:hideMark/>
          </w:tcPr>
          <w:p w14:paraId="6DC518CA" w14:textId="77777777" w:rsidR="00862F44" w:rsidRPr="00CB2668" w:rsidRDefault="00862F44" w:rsidP="00B02561">
            <w:pPr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CB2668">
              <w:rPr>
                <w:rFonts w:ascii="Arial" w:hAnsi="Arial" w:cs="Arial"/>
                <w:b/>
                <w:color w:val="000000"/>
                <w:sz w:val="22"/>
                <w:szCs w:val="22"/>
              </w:rPr>
              <w:t>Délka (m)</w:t>
            </w:r>
          </w:p>
        </w:tc>
      </w:tr>
      <w:tr w:rsidR="00862F44" w:rsidRPr="00A21755" w14:paraId="108E58D7" w14:textId="77777777" w:rsidTr="00AE5F6B">
        <w:trPr>
          <w:trHeight w:val="505"/>
        </w:trPr>
        <w:tc>
          <w:tcPr>
            <w:tcW w:w="1020" w:type="dxa"/>
            <w:noWrap/>
            <w:vAlign w:val="center"/>
            <w:hideMark/>
          </w:tcPr>
          <w:p w14:paraId="7C9D62C2" w14:textId="77777777" w:rsidR="00862F44" w:rsidRPr="00AE5F6B" w:rsidRDefault="00862F44" w:rsidP="00B02561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AE5F6B">
              <w:rPr>
                <w:rFonts w:ascii="Arial" w:hAnsi="Arial" w:cs="Arial"/>
                <w:color w:val="000000"/>
                <w:sz w:val="22"/>
                <w:szCs w:val="22"/>
              </w:rPr>
              <w:t>1.</w:t>
            </w:r>
          </w:p>
        </w:tc>
        <w:tc>
          <w:tcPr>
            <w:tcW w:w="3375" w:type="dxa"/>
            <w:noWrap/>
            <w:vAlign w:val="center"/>
            <w:hideMark/>
          </w:tcPr>
          <w:p w14:paraId="3CE2AC01" w14:textId="09AE5E2C" w:rsidR="00862F44" w:rsidRPr="00AE5F6B" w:rsidRDefault="00B91152" w:rsidP="00B02561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AE5F6B">
              <w:rPr>
                <w:rFonts w:ascii="Arial" w:hAnsi="Arial" w:cs="Arial"/>
                <w:sz w:val="22"/>
                <w:szCs w:val="22"/>
              </w:rPr>
              <w:t>2108-634468-00233226-1/1</w:t>
            </w:r>
          </w:p>
        </w:tc>
        <w:tc>
          <w:tcPr>
            <w:tcW w:w="997" w:type="dxa"/>
            <w:noWrap/>
            <w:vAlign w:val="center"/>
            <w:hideMark/>
          </w:tcPr>
          <w:p w14:paraId="5EED8232" w14:textId="51CA133D" w:rsidR="00862F44" w:rsidRPr="00AE5F6B" w:rsidRDefault="00CF1381" w:rsidP="00B02561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AE5F6B">
              <w:rPr>
                <w:rFonts w:ascii="Arial" w:hAnsi="Arial" w:cs="Arial"/>
                <w:color w:val="000000"/>
                <w:sz w:val="22"/>
                <w:szCs w:val="22"/>
              </w:rPr>
              <w:t>PE</w:t>
            </w:r>
          </w:p>
        </w:tc>
        <w:tc>
          <w:tcPr>
            <w:tcW w:w="2126" w:type="dxa"/>
            <w:noWrap/>
            <w:vAlign w:val="center"/>
          </w:tcPr>
          <w:p w14:paraId="58A89E37" w14:textId="21CD540C" w:rsidR="00862F44" w:rsidRPr="00AE5F6B" w:rsidRDefault="00F70597" w:rsidP="00B02561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AE5F6B">
              <w:rPr>
                <w:rFonts w:ascii="Arial" w:hAnsi="Arial" w:cs="Arial"/>
                <w:color w:val="000000"/>
                <w:sz w:val="22"/>
                <w:szCs w:val="22"/>
              </w:rPr>
              <w:t>100</w:t>
            </w:r>
          </w:p>
        </w:tc>
        <w:tc>
          <w:tcPr>
            <w:tcW w:w="1276" w:type="dxa"/>
            <w:noWrap/>
            <w:vAlign w:val="center"/>
            <w:hideMark/>
          </w:tcPr>
          <w:p w14:paraId="57CA8CF4" w14:textId="1B904784" w:rsidR="00862F44" w:rsidRPr="00AE5F6B" w:rsidRDefault="00F70597" w:rsidP="00B02561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AE5F6B">
              <w:rPr>
                <w:rFonts w:ascii="Arial" w:hAnsi="Arial" w:cs="Arial"/>
                <w:color w:val="000000"/>
                <w:sz w:val="22"/>
                <w:szCs w:val="22"/>
              </w:rPr>
              <w:t>1</w:t>
            </w:r>
            <w:r w:rsidR="00B91152" w:rsidRPr="00AE5F6B">
              <w:rPr>
                <w:rFonts w:ascii="Arial" w:hAnsi="Arial" w:cs="Arial"/>
                <w:color w:val="000000"/>
                <w:sz w:val="22"/>
                <w:szCs w:val="22"/>
              </w:rPr>
              <w:t xml:space="preserve"> </w:t>
            </w:r>
            <w:r w:rsidRPr="00AE5F6B">
              <w:rPr>
                <w:rFonts w:ascii="Arial" w:hAnsi="Arial" w:cs="Arial"/>
                <w:color w:val="000000"/>
                <w:sz w:val="22"/>
                <w:szCs w:val="22"/>
              </w:rPr>
              <w:t>358</w:t>
            </w:r>
          </w:p>
        </w:tc>
      </w:tr>
      <w:tr w:rsidR="00CF1381" w:rsidRPr="00A21755" w14:paraId="365D7837" w14:textId="77777777" w:rsidTr="00AE5F6B">
        <w:trPr>
          <w:trHeight w:val="453"/>
        </w:trPr>
        <w:tc>
          <w:tcPr>
            <w:tcW w:w="1020" w:type="dxa"/>
            <w:noWrap/>
            <w:vAlign w:val="center"/>
          </w:tcPr>
          <w:p w14:paraId="05B996AC" w14:textId="4255DBB7" w:rsidR="00CF1381" w:rsidRPr="00AE5F6B" w:rsidRDefault="00CF1381" w:rsidP="00B02561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AE5F6B">
              <w:rPr>
                <w:rFonts w:ascii="Arial" w:hAnsi="Arial" w:cs="Arial"/>
                <w:color w:val="000000"/>
                <w:sz w:val="22"/>
                <w:szCs w:val="22"/>
              </w:rPr>
              <w:t>2.</w:t>
            </w:r>
          </w:p>
        </w:tc>
        <w:tc>
          <w:tcPr>
            <w:tcW w:w="3375" w:type="dxa"/>
            <w:noWrap/>
            <w:vAlign w:val="center"/>
          </w:tcPr>
          <w:p w14:paraId="3BD6054C" w14:textId="6FBEFE0F" w:rsidR="00CF1381" w:rsidRPr="00AE5F6B" w:rsidRDefault="00797311" w:rsidP="00B02561">
            <w:pPr>
              <w:rPr>
                <w:rFonts w:ascii="Arial" w:hAnsi="Arial" w:cs="Arial"/>
                <w:sz w:val="22"/>
                <w:szCs w:val="22"/>
              </w:rPr>
            </w:pPr>
            <w:r w:rsidRPr="00AE5F6B">
              <w:rPr>
                <w:rFonts w:ascii="Arial" w:hAnsi="Arial" w:cs="Arial"/>
                <w:sz w:val="22"/>
                <w:szCs w:val="22"/>
              </w:rPr>
              <w:t>2108-634468-00233226-1/2</w:t>
            </w:r>
          </w:p>
        </w:tc>
        <w:tc>
          <w:tcPr>
            <w:tcW w:w="997" w:type="dxa"/>
            <w:noWrap/>
            <w:vAlign w:val="center"/>
          </w:tcPr>
          <w:p w14:paraId="1C961306" w14:textId="6EE1776B" w:rsidR="00CF1381" w:rsidRPr="00AE5F6B" w:rsidRDefault="00F70597" w:rsidP="00B02561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AE5F6B">
              <w:rPr>
                <w:rFonts w:ascii="Arial" w:hAnsi="Arial" w:cs="Arial"/>
                <w:color w:val="000000"/>
                <w:sz w:val="22"/>
                <w:szCs w:val="22"/>
              </w:rPr>
              <w:t>Litina</w:t>
            </w:r>
          </w:p>
        </w:tc>
        <w:tc>
          <w:tcPr>
            <w:tcW w:w="2126" w:type="dxa"/>
            <w:noWrap/>
            <w:vAlign w:val="center"/>
          </w:tcPr>
          <w:p w14:paraId="44647B8F" w14:textId="00E98207" w:rsidR="00CF1381" w:rsidRPr="00AE5F6B" w:rsidRDefault="00F70597" w:rsidP="00B02561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AE5F6B">
              <w:rPr>
                <w:rFonts w:ascii="Arial" w:hAnsi="Arial" w:cs="Arial"/>
                <w:color w:val="000000"/>
                <w:sz w:val="22"/>
                <w:szCs w:val="22"/>
              </w:rPr>
              <w:t>100</w:t>
            </w:r>
          </w:p>
        </w:tc>
        <w:tc>
          <w:tcPr>
            <w:tcW w:w="1276" w:type="dxa"/>
            <w:noWrap/>
            <w:vAlign w:val="center"/>
          </w:tcPr>
          <w:p w14:paraId="5DE5077F" w14:textId="091460E2" w:rsidR="00CF1381" w:rsidRPr="00AE5F6B" w:rsidRDefault="00F70597" w:rsidP="00B91152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AE5F6B">
              <w:rPr>
                <w:rFonts w:ascii="Arial" w:hAnsi="Arial" w:cs="Arial"/>
                <w:color w:val="000000"/>
                <w:sz w:val="22"/>
                <w:szCs w:val="22"/>
              </w:rPr>
              <w:t>1</w:t>
            </w:r>
            <w:r w:rsidR="00B91152" w:rsidRPr="00AE5F6B">
              <w:rPr>
                <w:rFonts w:ascii="Arial" w:hAnsi="Arial" w:cs="Arial"/>
                <w:color w:val="000000"/>
                <w:sz w:val="22"/>
                <w:szCs w:val="22"/>
              </w:rPr>
              <w:t xml:space="preserve"> </w:t>
            </w:r>
            <w:r w:rsidRPr="00AE5F6B">
              <w:rPr>
                <w:rFonts w:ascii="Arial" w:hAnsi="Arial" w:cs="Arial"/>
                <w:color w:val="000000"/>
                <w:sz w:val="22"/>
                <w:szCs w:val="22"/>
              </w:rPr>
              <w:t>729</w:t>
            </w:r>
          </w:p>
        </w:tc>
      </w:tr>
      <w:tr w:rsidR="00862F44" w:rsidRPr="00AD0ABA" w14:paraId="5BC1107D" w14:textId="77777777" w:rsidTr="00AE5F6B">
        <w:trPr>
          <w:trHeight w:val="283"/>
        </w:trPr>
        <w:tc>
          <w:tcPr>
            <w:tcW w:w="1020" w:type="dxa"/>
            <w:noWrap/>
            <w:vAlign w:val="center"/>
          </w:tcPr>
          <w:p w14:paraId="10E3303E" w14:textId="29BEA46C" w:rsidR="00862F44" w:rsidRPr="00AE5F6B" w:rsidRDefault="00862F44" w:rsidP="00FE741A">
            <w:pPr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 w:rsidRPr="00AE5F6B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CELKEM</w:t>
            </w:r>
          </w:p>
        </w:tc>
        <w:tc>
          <w:tcPr>
            <w:tcW w:w="3375" w:type="dxa"/>
            <w:noWrap/>
            <w:vAlign w:val="center"/>
          </w:tcPr>
          <w:p w14:paraId="76BE6322" w14:textId="77777777" w:rsidR="00862F44" w:rsidRPr="00AE5F6B" w:rsidRDefault="00862F44" w:rsidP="00FE741A">
            <w:pPr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997" w:type="dxa"/>
            <w:noWrap/>
            <w:vAlign w:val="center"/>
          </w:tcPr>
          <w:p w14:paraId="00EDFA6E" w14:textId="77777777" w:rsidR="00862F44" w:rsidRPr="00AE5F6B" w:rsidRDefault="00862F44" w:rsidP="00FE741A">
            <w:pPr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2126" w:type="dxa"/>
            <w:noWrap/>
            <w:vAlign w:val="center"/>
          </w:tcPr>
          <w:p w14:paraId="44ACF0CD" w14:textId="77777777" w:rsidR="00862F44" w:rsidRPr="00AE5F6B" w:rsidRDefault="00862F44" w:rsidP="00FE741A">
            <w:pPr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 w:rsidRPr="00AE5F6B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 xml:space="preserve">   </w:t>
            </w:r>
          </w:p>
          <w:p w14:paraId="399ED412" w14:textId="77777777" w:rsidR="00862F44" w:rsidRPr="00AE5F6B" w:rsidRDefault="00862F44" w:rsidP="00FE741A">
            <w:pPr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 w:rsidRPr="00AE5F6B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 xml:space="preserve">    </w:t>
            </w:r>
          </w:p>
        </w:tc>
        <w:tc>
          <w:tcPr>
            <w:tcW w:w="1276" w:type="dxa"/>
            <w:noWrap/>
            <w:vAlign w:val="center"/>
          </w:tcPr>
          <w:p w14:paraId="6C6640DB" w14:textId="0562DFEC" w:rsidR="00862F44" w:rsidRPr="00AE5F6B" w:rsidRDefault="00B91152" w:rsidP="00FE741A">
            <w:pPr>
              <w:jc w:val="right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 w:rsidRPr="00AE5F6B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3 087</w:t>
            </w:r>
          </w:p>
          <w:p w14:paraId="6B8801FC" w14:textId="77777777" w:rsidR="00862F44" w:rsidRPr="00AE5F6B" w:rsidRDefault="00862F44" w:rsidP="00FE741A">
            <w:pPr>
              <w:jc w:val="right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</w:p>
        </w:tc>
      </w:tr>
    </w:tbl>
    <w:p w14:paraId="04DA5F09" w14:textId="77777777" w:rsidR="0076312A" w:rsidRDefault="0076312A" w:rsidP="00E17A2D"/>
    <w:p w14:paraId="68B399B2" w14:textId="4CBE2AAB" w:rsidR="00AE78FF" w:rsidRDefault="00AE78FF" w:rsidP="00AE78FF">
      <w:pPr>
        <w:rPr>
          <w:rFonts w:ascii="Arial" w:hAnsi="Arial" w:cs="Arial"/>
          <w:b/>
        </w:rPr>
      </w:pPr>
      <w:r w:rsidRPr="004627DA">
        <w:rPr>
          <w:rFonts w:ascii="Arial" w:hAnsi="Arial" w:cs="Arial"/>
          <w:b/>
        </w:rPr>
        <w:t>Jímací zářezy, vrty</w:t>
      </w:r>
    </w:p>
    <w:p w14:paraId="2EA0C508" w14:textId="77777777" w:rsidR="00AE78FF" w:rsidRDefault="00AE78FF" w:rsidP="00E17A2D"/>
    <w:tbl>
      <w:tblPr>
        <w:tblW w:w="8800" w:type="dxa"/>
        <w:tblInd w:w="-1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34"/>
        <w:gridCol w:w="4782"/>
        <w:gridCol w:w="2884"/>
      </w:tblGrid>
      <w:tr w:rsidR="00AE78FF" w:rsidRPr="00E17A2D" w14:paraId="2B0D1312" w14:textId="77777777" w:rsidTr="00AE78FF">
        <w:trPr>
          <w:trHeight w:val="698"/>
        </w:trPr>
        <w:tc>
          <w:tcPr>
            <w:tcW w:w="113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B6DDE8" w:themeFill="accent5" w:themeFillTint="66"/>
            <w:vAlign w:val="center"/>
            <w:hideMark/>
          </w:tcPr>
          <w:p w14:paraId="5C0FD819" w14:textId="77777777" w:rsidR="00AE78FF" w:rsidRPr="00AD0ABA" w:rsidRDefault="00AE78FF" w:rsidP="00E840BC">
            <w:pPr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AD0ABA">
              <w:rPr>
                <w:rFonts w:ascii="Arial" w:hAnsi="Arial" w:cs="Arial"/>
                <w:b/>
                <w:color w:val="000000"/>
                <w:sz w:val="22"/>
                <w:szCs w:val="22"/>
              </w:rPr>
              <w:t>Řádek</w:t>
            </w:r>
          </w:p>
        </w:tc>
        <w:tc>
          <w:tcPr>
            <w:tcW w:w="478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B6DDE8" w:themeFill="accent5" w:themeFillTint="66"/>
            <w:vAlign w:val="center"/>
            <w:hideMark/>
          </w:tcPr>
          <w:p w14:paraId="66E217E3" w14:textId="77777777" w:rsidR="00AE78FF" w:rsidRPr="00AD0ABA" w:rsidRDefault="00AE78FF" w:rsidP="00E840BC">
            <w:pPr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AD0ABA">
              <w:rPr>
                <w:rFonts w:ascii="Arial" w:hAnsi="Arial" w:cs="Arial"/>
                <w:b/>
                <w:color w:val="000000"/>
                <w:sz w:val="22"/>
                <w:szCs w:val="22"/>
              </w:rPr>
              <w:t xml:space="preserve">identifikační číslo </w:t>
            </w:r>
          </w:p>
          <w:p w14:paraId="0ABB5362" w14:textId="77777777" w:rsidR="00AE78FF" w:rsidRPr="00AD0ABA" w:rsidRDefault="00AE78FF" w:rsidP="00E840BC">
            <w:pPr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AD0ABA">
              <w:rPr>
                <w:rFonts w:ascii="Arial" w:hAnsi="Arial" w:cs="Arial"/>
                <w:b/>
                <w:color w:val="000000"/>
                <w:sz w:val="22"/>
                <w:szCs w:val="22"/>
              </w:rPr>
              <w:t>majetkové evidence</w:t>
            </w:r>
          </w:p>
        </w:tc>
        <w:tc>
          <w:tcPr>
            <w:tcW w:w="288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B6DDE8" w:themeFill="accent5" w:themeFillTint="66"/>
            <w:vAlign w:val="center"/>
            <w:hideMark/>
          </w:tcPr>
          <w:p w14:paraId="4F7A8A00" w14:textId="77777777" w:rsidR="00AE78FF" w:rsidRPr="00AD0ABA" w:rsidRDefault="00AE78FF" w:rsidP="00E840BC">
            <w:pPr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AD0ABA">
              <w:rPr>
                <w:rFonts w:ascii="Arial" w:hAnsi="Arial" w:cs="Arial"/>
                <w:b/>
                <w:color w:val="000000"/>
                <w:sz w:val="22"/>
                <w:szCs w:val="22"/>
              </w:rPr>
              <w:t>název</w:t>
            </w:r>
          </w:p>
        </w:tc>
      </w:tr>
      <w:tr w:rsidR="00AE78FF" w:rsidRPr="00E17A2D" w14:paraId="1466369E" w14:textId="77777777" w:rsidTr="00E840BC">
        <w:trPr>
          <w:trHeight w:val="366"/>
        </w:trPr>
        <w:tc>
          <w:tcPr>
            <w:tcW w:w="113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2FA150B0" w14:textId="77777777" w:rsidR="00AE78FF" w:rsidRPr="00AD0ABA" w:rsidRDefault="00AE78FF" w:rsidP="00E840BC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AD0ABA">
              <w:rPr>
                <w:rFonts w:ascii="Arial" w:hAnsi="Arial" w:cs="Arial"/>
                <w:color w:val="000000"/>
                <w:sz w:val="22"/>
                <w:szCs w:val="22"/>
              </w:rPr>
              <w:t>1.</w:t>
            </w:r>
          </w:p>
        </w:tc>
        <w:tc>
          <w:tcPr>
            <w:tcW w:w="478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5AA13DC9" w14:textId="64383F55" w:rsidR="00AE78FF" w:rsidRPr="00E76C04" w:rsidRDefault="00AE78FF" w:rsidP="00E840BC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AE78FF">
              <w:rPr>
                <w:rStyle w:val="StylNadpis110bChar"/>
                <w:b w:val="0"/>
                <w:caps w:val="0"/>
                <w:sz w:val="22"/>
                <w:szCs w:val="22"/>
              </w:rPr>
              <w:t>2108-634468-00233226-2/1</w:t>
            </w:r>
          </w:p>
        </w:tc>
        <w:tc>
          <w:tcPr>
            <w:tcW w:w="288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76CC3DA7" w14:textId="7A846B92" w:rsidR="00AE78FF" w:rsidRPr="00AD0ABA" w:rsidRDefault="00AE78FF" w:rsidP="00E840BC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Jímací zářezy</w:t>
            </w:r>
          </w:p>
        </w:tc>
      </w:tr>
      <w:tr w:rsidR="00AE78FF" w:rsidRPr="00E17A2D" w14:paraId="103C242C" w14:textId="77777777" w:rsidTr="00AE78FF">
        <w:trPr>
          <w:trHeight w:val="366"/>
        </w:trPr>
        <w:tc>
          <w:tcPr>
            <w:tcW w:w="113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304A041F" w14:textId="77777777" w:rsidR="00AE78FF" w:rsidRPr="00AD0ABA" w:rsidRDefault="00AE78FF" w:rsidP="00E840BC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2.</w:t>
            </w:r>
          </w:p>
        </w:tc>
        <w:tc>
          <w:tcPr>
            <w:tcW w:w="478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228CDFFF" w14:textId="51454A2D" w:rsidR="00AE78FF" w:rsidRPr="00797311" w:rsidRDefault="00AE78FF" w:rsidP="00E840BC">
            <w:pPr>
              <w:rPr>
                <w:rStyle w:val="StylNadpis110bChar"/>
                <w:b w:val="0"/>
                <w:caps w:val="0"/>
                <w:sz w:val="22"/>
                <w:szCs w:val="22"/>
              </w:rPr>
            </w:pPr>
            <w:r w:rsidRPr="00AE78FF">
              <w:rPr>
                <w:rStyle w:val="StylNadpis110bChar"/>
                <w:b w:val="0"/>
                <w:caps w:val="0"/>
                <w:sz w:val="22"/>
                <w:szCs w:val="22"/>
              </w:rPr>
              <w:t>2108-634468-00233226-2/2</w:t>
            </w:r>
          </w:p>
        </w:tc>
        <w:tc>
          <w:tcPr>
            <w:tcW w:w="288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1179FF19" w14:textId="1F04D52F" w:rsidR="00AE78FF" w:rsidRPr="00AD0ABA" w:rsidRDefault="00AE78FF" w:rsidP="00E840BC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Vrt č. 1</w:t>
            </w:r>
          </w:p>
        </w:tc>
      </w:tr>
      <w:tr w:rsidR="00AE78FF" w:rsidRPr="00E17A2D" w14:paraId="33D67654" w14:textId="77777777" w:rsidTr="00E840BC">
        <w:trPr>
          <w:trHeight w:val="366"/>
        </w:trPr>
        <w:tc>
          <w:tcPr>
            <w:tcW w:w="1134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449E1DB5" w14:textId="52EEC7E8" w:rsidR="00AE78FF" w:rsidRDefault="00AE78FF" w:rsidP="00E840BC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3.</w:t>
            </w:r>
          </w:p>
        </w:tc>
        <w:tc>
          <w:tcPr>
            <w:tcW w:w="4782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00E68C44" w14:textId="72EF49D1" w:rsidR="00AE78FF" w:rsidRPr="00AE78FF" w:rsidRDefault="00AE78FF" w:rsidP="00E840BC">
            <w:pPr>
              <w:rPr>
                <w:rStyle w:val="StylNadpis110bChar"/>
                <w:b w:val="0"/>
                <w:caps w:val="0"/>
                <w:sz w:val="22"/>
                <w:szCs w:val="22"/>
              </w:rPr>
            </w:pPr>
            <w:r w:rsidRPr="00AE78FF">
              <w:rPr>
                <w:rStyle w:val="StylNadpis110bChar"/>
                <w:b w:val="0"/>
                <w:caps w:val="0"/>
                <w:sz w:val="22"/>
                <w:szCs w:val="22"/>
              </w:rPr>
              <w:t>2108-634468-00233226-2/3</w:t>
            </w:r>
          </w:p>
        </w:tc>
        <w:tc>
          <w:tcPr>
            <w:tcW w:w="2884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279FADAC" w14:textId="7B7DC728" w:rsidR="00AE78FF" w:rsidRDefault="00AE78FF" w:rsidP="00E840BC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Vrt č. 2</w:t>
            </w:r>
          </w:p>
        </w:tc>
      </w:tr>
    </w:tbl>
    <w:p w14:paraId="6A766BBB" w14:textId="77777777" w:rsidR="00AE78FF" w:rsidRDefault="00AE78FF" w:rsidP="00E17A2D"/>
    <w:p w14:paraId="471119CB" w14:textId="77777777" w:rsidR="00862F44" w:rsidRDefault="00862F44" w:rsidP="00DE2774">
      <w:pPr>
        <w:spacing w:before="120"/>
        <w:jc w:val="both"/>
      </w:pPr>
    </w:p>
    <w:p w14:paraId="77CE6DB8" w14:textId="1A0A8DBE" w:rsidR="00033997" w:rsidRDefault="004E4711" w:rsidP="00DE2774">
      <w:pPr>
        <w:pStyle w:val="StylNadpis110b"/>
        <w:numPr>
          <w:ilvl w:val="0"/>
          <w:numId w:val="0"/>
        </w:numPr>
        <w:spacing w:before="120" w:after="0"/>
        <w:ind w:left="432" w:hanging="432"/>
        <w:jc w:val="both"/>
        <w:rPr>
          <w:sz w:val="24"/>
          <w:szCs w:val="24"/>
        </w:rPr>
      </w:pPr>
      <w:bookmarkStart w:id="9" w:name="_Toc422692226"/>
      <w:r>
        <w:rPr>
          <w:sz w:val="24"/>
          <w:szCs w:val="24"/>
        </w:rPr>
        <w:t xml:space="preserve">5. </w:t>
      </w:r>
      <w:r w:rsidR="001410C3" w:rsidRPr="008F0AAE">
        <w:rPr>
          <w:sz w:val="24"/>
          <w:szCs w:val="24"/>
        </w:rPr>
        <w:t>Zhodnocení stavu vodohospodářského majetku</w:t>
      </w:r>
      <w:bookmarkStart w:id="10" w:name="_Toc201983952"/>
      <w:bookmarkStart w:id="11" w:name="_Toc203436587"/>
      <w:bookmarkStart w:id="12" w:name="_Toc206389125"/>
      <w:bookmarkStart w:id="13" w:name="_Toc422692227"/>
      <w:bookmarkEnd w:id="9"/>
    </w:p>
    <w:p w14:paraId="602FC5B0" w14:textId="47510490" w:rsidR="00954FF7" w:rsidRPr="00954FF7" w:rsidRDefault="00954FF7" w:rsidP="00954FF7">
      <w:pPr>
        <w:spacing w:before="120"/>
        <w:jc w:val="both"/>
        <w:rPr>
          <w:rFonts w:ascii="Arial" w:hAnsi="Arial" w:cs="Arial"/>
        </w:rPr>
      </w:pPr>
      <w:r w:rsidRPr="00954FF7">
        <w:rPr>
          <w:rFonts w:ascii="Arial" w:hAnsi="Arial" w:cs="Arial"/>
        </w:rPr>
        <w:t>V obci Felbabka je vybudován veřejný vodovod ve vlastnictví obce, který zajišťuje zásobování obyvatel pitnou vodou. Vodovodní systém je součástí technické infrastruktury obce a slouží k zásobování zastavěného území obce.</w:t>
      </w:r>
    </w:p>
    <w:p w14:paraId="7FD0F179" w14:textId="129BE5E5" w:rsidR="0063283F" w:rsidRDefault="00954FF7" w:rsidP="00954FF7">
      <w:pPr>
        <w:spacing w:before="120"/>
        <w:jc w:val="both"/>
        <w:rPr>
          <w:rFonts w:ascii="Arial" w:hAnsi="Arial" w:cs="Arial"/>
        </w:rPr>
      </w:pPr>
      <w:r w:rsidRPr="00954FF7">
        <w:rPr>
          <w:rFonts w:ascii="Arial" w:hAnsi="Arial" w:cs="Arial"/>
        </w:rPr>
        <w:t>V obci je rovněž vybudována veřejná kanalizace pro odvádění a čištění odpadních vod. Kanalizační systém je zakončen dvěma čistírnami odpadních vod, které zajišťují čištění odpadních vod z území obce. Kanalizace a čistírny odpadních vod jsou ve vlastnictví obce a tvoří základní součást vodohospodářské infrastruktury obce Felbabka.</w:t>
      </w:r>
    </w:p>
    <w:p w14:paraId="074A5BC7" w14:textId="4AAF8FAD" w:rsidR="00954FF7" w:rsidRDefault="00954FF7">
      <w:pPr>
        <w:rPr>
          <w:rStyle w:val="Nadpis2Char"/>
          <w:rFonts w:cs="Arial"/>
        </w:rPr>
      </w:pPr>
      <w:r>
        <w:rPr>
          <w:rStyle w:val="Nadpis2Char"/>
          <w:rFonts w:cs="Arial"/>
        </w:rPr>
        <w:br w:type="page"/>
      </w:r>
    </w:p>
    <w:p w14:paraId="7D6229D6" w14:textId="7B1A19C8" w:rsidR="001410C3" w:rsidRPr="00AD0ABA" w:rsidRDefault="001410C3" w:rsidP="00001C92">
      <w:pPr>
        <w:pStyle w:val="Nadpis2"/>
        <w:numPr>
          <w:ilvl w:val="0"/>
          <w:numId w:val="0"/>
        </w:numPr>
        <w:spacing w:before="120" w:after="0"/>
        <w:ind w:left="576" w:hanging="576"/>
        <w:jc w:val="both"/>
        <w:rPr>
          <w:rStyle w:val="Nadpis2Char"/>
          <w:rFonts w:cs="Arial"/>
        </w:rPr>
      </w:pPr>
      <w:r w:rsidRPr="00AD0ABA">
        <w:rPr>
          <w:rStyle w:val="Nadpis2Char"/>
          <w:rFonts w:cs="Arial"/>
        </w:rPr>
        <w:lastRenderedPageBreak/>
        <w:t>Kritéria</w:t>
      </w:r>
      <w:bookmarkEnd w:id="10"/>
      <w:bookmarkEnd w:id="11"/>
      <w:bookmarkEnd w:id="12"/>
      <w:r w:rsidRPr="00AD0ABA">
        <w:rPr>
          <w:rStyle w:val="Nadpis2Char"/>
          <w:rFonts w:cs="Arial"/>
        </w:rPr>
        <w:t xml:space="preserve"> hodnocení stavu</w:t>
      </w:r>
      <w:bookmarkEnd w:id="13"/>
    </w:p>
    <w:p w14:paraId="39EBFDD7" w14:textId="67F0396C" w:rsidR="001410C3" w:rsidRPr="00AD0ABA" w:rsidRDefault="001410C3" w:rsidP="00001C92">
      <w:pPr>
        <w:spacing w:before="120"/>
        <w:jc w:val="both"/>
        <w:rPr>
          <w:rFonts w:ascii="Arial" w:hAnsi="Arial" w:cs="Arial"/>
        </w:rPr>
      </w:pPr>
      <w:r w:rsidRPr="00AD0ABA">
        <w:rPr>
          <w:rFonts w:ascii="Arial" w:hAnsi="Arial" w:cs="Arial"/>
        </w:rPr>
        <w:t xml:space="preserve">Pro </w:t>
      </w:r>
      <w:r w:rsidR="006A3F92">
        <w:rPr>
          <w:rFonts w:ascii="Arial" w:hAnsi="Arial" w:cs="Arial"/>
        </w:rPr>
        <w:t xml:space="preserve">vodovodní a </w:t>
      </w:r>
      <w:r w:rsidRPr="00AD0ABA">
        <w:rPr>
          <w:rFonts w:ascii="Arial" w:hAnsi="Arial" w:cs="Arial"/>
        </w:rPr>
        <w:t xml:space="preserve">kanalizační síť byla </w:t>
      </w:r>
      <w:r w:rsidR="00F1625B" w:rsidRPr="00AD0ABA">
        <w:rPr>
          <w:rFonts w:ascii="Arial" w:hAnsi="Arial" w:cs="Arial"/>
        </w:rPr>
        <w:t xml:space="preserve">jako </w:t>
      </w:r>
      <w:r w:rsidRPr="00AD0ABA">
        <w:rPr>
          <w:rFonts w:ascii="Arial" w:hAnsi="Arial" w:cs="Arial"/>
        </w:rPr>
        <w:t>rozhodující</w:t>
      </w:r>
      <w:r w:rsidR="00F1625B" w:rsidRPr="00AD0ABA">
        <w:rPr>
          <w:rFonts w:ascii="Arial" w:hAnsi="Arial" w:cs="Arial"/>
        </w:rPr>
        <w:t xml:space="preserve"> kritériu</w:t>
      </w:r>
      <w:r w:rsidRPr="00AD0ABA">
        <w:rPr>
          <w:rFonts w:ascii="Arial" w:hAnsi="Arial" w:cs="Arial"/>
        </w:rPr>
        <w:t xml:space="preserve">m pro hodnocení jejich stavu zvolena tzv. meziroční změna </w:t>
      </w:r>
      <w:r w:rsidR="00F1625B" w:rsidRPr="00AD0ABA">
        <w:rPr>
          <w:rFonts w:ascii="Arial" w:hAnsi="Arial" w:cs="Arial"/>
        </w:rPr>
        <w:t>opotřebení, která byla stanovena</w:t>
      </w:r>
      <w:r w:rsidRPr="00AD0ABA">
        <w:rPr>
          <w:rFonts w:ascii="Arial" w:hAnsi="Arial" w:cs="Arial"/>
        </w:rPr>
        <w:t xml:space="preserve"> dle následujícího vzorce:</w:t>
      </w:r>
    </w:p>
    <w:p w14:paraId="2D75E7C4" w14:textId="77777777" w:rsidR="001410C3" w:rsidRPr="00AD0ABA" w:rsidRDefault="001410C3" w:rsidP="00001C92">
      <w:pPr>
        <w:spacing w:before="120"/>
        <w:rPr>
          <w:rFonts w:ascii="Arial" w:hAnsi="Arial" w:cs="Arial"/>
          <w:i/>
        </w:rPr>
      </w:pPr>
      <w:bookmarkStart w:id="14" w:name="OLE_LINK8"/>
      <w:bookmarkStart w:id="15" w:name="OLE_LINK9"/>
      <w:r w:rsidRPr="00AD0ABA">
        <w:rPr>
          <w:rFonts w:ascii="Arial" w:hAnsi="Arial" w:cs="Arial"/>
          <w:i/>
        </w:rPr>
        <w:t>Meziroční změna opotřebení = 100 / životnost (%)</w:t>
      </w:r>
    </w:p>
    <w:bookmarkEnd w:id="14"/>
    <w:bookmarkEnd w:id="15"/>
    <w:p w14:paraId="1F4908B2" w14:textId="77777777" w:rsidR="001410C3" w:rsidRPr="00AD0ABA" w:rsidRDefault="001410C3" w:rsidP="00001C92">
      <w:pPr>
        <w:spacing w:before="120"/>
        <w:jc w:val="both"/>
        <w:rPr>
          <w:rFonts w:ascii="Arial" w:hAnsi="Arial" w:cs="Arial"/>
        </w:rPr>
      </w:pPr>
      <w:r w:rsidRPr="00AD0ABA">
        <w:rPr>
          <w:rFonts w:ascii="Arial" w:hAnsi="Arial" w:cs="Arial"/>
        </w:rPr>
        <w:t xml:space="preserve">Toto zjednodušení výpočtu vychází z předpokladu, že každý rok se řad opotřebí nepřímo úměrně ke své životnosti. Čím větší je životnost sítě, tím menší je její roční opotřebení. </w:t>
      </w:r>
    </w:p>
    <w:p w14:paraId="20CDB4ED" w14:textId="77777777" w:rsidR="0094236F" w:rsidRDefault="0094236F" w:rsidP="00001C92">
      <w:pPr>
        <w:spacing w:before="120"/>
        <w:jc w:val="both"/>
        <w:rPr>
          <w:rFonts w:ascii="Arial" w:hAnsi="Arial" w:cs="Arial"/>
          <w:b/>
          <w:i/>
          <w:iCs/>
        </w:rPr>
      </w:pPr>
    </w:p>
    <w:p w14:paraId="4FDF5ADF" w14:textId="565BF4DD" w:rsidR="0060678F" w:rsidRPr="004E4711" w:rsidRDefault="0060678F" w:rsidP="00001C92">
      <w:pPr>
        <w:spacing w:before="120"/>
        <w:jc w:val="both"/>
        <w:rPr>
          <w:rFonts w:ascii="Arial" w:hAnsi="Arial" w:cs="Arial"/>
          <w:b/>
          <w:i/>
          <w:iCs/>
        </w:rPr>
      </w:pPr>
      <w:r w:rsidRPr="004E4711">
        <w:rPr>
          <w:rFonts w:ascii="Arial" w:hAnsi="Arial" w:cs="Arial"/>
          <w:b/>
          <w:i/>
          <w:iCs/>
        </w:rPr>
        <w:t xml:space="preserve">Teoretická životnost pro účely plánu financování obnovy je stanovena vyhláškou </w:t>
      </w:r>
      <w:r w:rsidR="0008292C" w:rsidRPr="004E4711">
        <w:rPr>
          <w:rFonts w:ascii="Arial" w:hAnsi="Arial" w:cs="Arial"/>
          <w:b/>
          <w:i/>
          <w:iCs/>
        </w:rPr>
        <w:t>č.</w:t>
      </w:r>
      <w:r w:rsidRPr="004E4711">
        <w:rPr>
          <w:rFonts w:ascii="Arial" w:hAnsi="Arial" w:cs="Arial"/>
          <w:b/>
          <w:i/>
          <w:iCs/>
        </w:rPr>
        <w:t xml:space="preserve">244/2021 Sb., (Čl I. §13 odst.4), kterou se mění vyhláška 428/2001 Sb., kterou se provádí zákon č. 274/2001 Sb., o vodovodech a kanalizacích pro veřejnou potřebu. </w:t>
      </w:r>
    </w:p>
    <w:p w14:paraId="46ADFE6B" w14:textId="599169DE" w:rsidR="0008292C" w:rsidRPr="004E4711" w:rsidRDefault="004E4711" w:rsidP="00001C92">
      <w:pPr>
        <w:spacing w:before="120"/>
        <w:jc w:val="both"/>
        <w:rPr>
          <w:rFonts w:ascii="Arial" w:hAnsi="Arial" w:cs="Arial"/>
        </w:rPr>
      </w:pPr>
      <w:r w:rsidRPr="004E4711">
        <w:rPr>
          <w:rFonts w:ascii="Arial" w:hAnsi="Arial" w:cs="Arial"/>
        </w:rPr>
        <w:t xml:space="preserve">Výpočet ceny jednotlivých součástí kanalizace </w:t>
      </w:r>
      <w:r w:rsidR="00056154">
        <w:rPr>
          <w:rFonts w:ascii="Arial" w:hAnsi="Arial" w:cs="Arial"/>
        </w:rPr>
        <w:t xml:space="preserve">a vodovodu </w:t>
      </w:r>
      <w:r w:rsidRPr="004E4711">
        <w:rPr>
          <w:rFonts w:ascii="Arial" w:hAnsi="Arial" w:cs="Arial"/>
        </w:rPr>
        <w:t>je proveden v tabulce v</w:t>
      </w:r>
      <w:r w:rsidR="00F200CD">
        <w:rPr>
          <w:rFonts w:ascii="Arial" w:hAnsi="Arial" w:cs="Arial"/>
        </w:rPr>
        <w:t> </w:t>
      </w:r>
      <w:r w:rsidRPr="004E4711">
        <w:rPr>
          <w:rFonts w:ascii="Arial" w:hAnsi="Arial" w:cs="Arial"/>
        </w:rPr>
        <w:t>příloze.</w:t>
      </w:r>
    </w:p>
    <w:p w14:paraId="59F837A2" w14:textId="77777777" w:rsidR="004E4711" w:rsidRPr="00AD0ABA" w:rsidRDefault="004E4711" w:rsidP="0049489B">
      <w:pPr>
        <w:spacing w:after="120"/>
        <w:jc w:val="both"/>
        <w:rPr>
          <w:rFonts w:ascii="Arial" w:hAnsi="Arial" w:cs="Arial"/>
        </w:rPr>
      </w:pPr>
    </w:p>
    <w:tbl>
      <w:tblPr>
        <w:tblW w:w="9072" w:type="dxa"/>
        <w:tblInd w:w="-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820"/>
        <w:gridCol w:w="4252"/>
      </w:tblGrid>
      <w:tr w:rsidR="00696121" w:rsidRPr="00696121" w14:paraId="341816FF" w14:textId="77777777" w:rsidTr="00AE5F6B">
        <w:trPr>
          <w:trHeight w:val="506"/>
        </w:trPr>
        <w:tc>
          <w:tcPr>
            <w:tcW w:w="9072" w:type="dxa"/>
            <w:gridSpan w:val="2"/>
            <w:shd w:val="clear" w:color="000000" w:fill="FFFFFF"/>
            <w:noWrap/>
            <w:vAlign w:val="center"/>
            <w:hideMark/>
          </w:tcPr>
          <w:p w14:paraId="1C062DCF" w14:textId="77777777" w:rsidR="00696121" w:rsidRPr="00AE5F6B" w:rsidRDefault="00696121" w:rsidP="00696121">
            <w:pPr>
              <w:jc w:val="center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 w:rsidRPr="00AE5F6B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 xml:space="preserve">Teoretická životnost infrastruktury </w:t>
            </w:r>
          </w:p>
        </w:tc>
      </w:tr>
      <w:tr w:rsidR="00696121" w:rsidRPr="00696121" w14:paraId="4035FA60" w14:textId="77777777" w:rsidTr="00AE5F6B">
        <w:trPr>
          <w:trHeight w:val="300"/>
        </w:trPr>
        <w:tc>
          <w:tcPr>
            <w:tcW w:w="4820" w:type="dxa"/>
            <w:shd w:val="clear" w:color="000000" w:fill="FFFFFF"/>
            <w:noWrap/>
            <w:vAlign w:val="center"/>
            <w:hideMark/>
          </w:tcPr>
          <w:p w14:paraId="1B370257" w14:textId="77777777" w:rsidR="00696121" w:rsidRPr="00696121" w:rsidRDefault="00696121" w:rsidP="00696121">
            <w:pPr>
              <w:jc w:val="center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 w:rsidRPr="00696121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Majetek</w:t>
            </w:r>
          </w:p>
        </w:tc>
        <w:tc>
          <w:tcPr>
            <w:tcW w:w="4252" w:type="dxa"/>
            <w:shd w:val="clear" w:color="000000" w:fill="FFFFFF"/>
            <w:noWrap/>
            <w:vAlign w:val="center"/>
            <w:hideMark/>
          </w:tcPr>
          <w:p w14:paraId="286184F2" w14:textId="77777777" w:rsidR="00696121" w:rsidRPr="00AE5F6B" w:rsidRDefault="00696121" w:rsidP="00696121">
            <w:pPr>
              <w:jc w:val="center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 w:rsidRPr="00AE5F6B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teoretická životnost</w:t>
            </w:r>
          </w:p>
        </w:tc>
      </w:tr>
      <w:tr w:rsidR="00696121" w:rsidRPr="00696121" w14:paraId="774E23BD" w14:textId="77777777" w:rsidTr="00AE5F6B">
        <w:trPr>
          <w:trHeight w:val="340"/>
        </w:trPr>
        <w:tc>
          <w:tcPr>
            <w:tcW w:w="4820" w:type="dxa"/>
            <w:noWrap/>
            <w:vAlign w:val="center"/>
            <w:hideMark/>
          </w:tcPr>
          <w:p w14:paraId="22E0489A" w14:textId="2C308F5C" w:rsidR="00696121" w:rsidRPr="00696121" w:rsidRDefault="006A3F92" w:rsidP="00696121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 xml:space="preserve">Kanalizační </w:t>
            </w:r>
            <w:r w:rsidR="00696121" w:rsidRPr="00696121">
              <w:rPr>
                <w:rFonts w:ascii="Arial" w:hAnsi="Arial" w:cs="Arial"/>
                <w:color w:val="000000"/>
                <w:sz w:val="22"/>
                <w:szCs w:val="22"/>
              </w:rPr>
              <w:t>stoky a stoková síť</w:t>
            </w:r>
          </w:p>
        </w:tc>
        <w:tc>
          <w:tcPr>
            <w:tcW w:w="4252" w:type="dxa"/>
            <w:noWrap/>
            <w:vAlign w:val="center"/>
            <w:hideMark/>
          </w:tcPr>
          <w:p w14:paraId="114DF8CA" w14:textId="77777777" w:rsidR="00696121" w:rsidRPr="00AE5F6B" w:rsidRDefault="00696121" w:rsidP="00696121">
            <w:pPr>
              <w:jc w:val="center"/>
              <w:rPr>
                <w:rFonts w:ascii="Arial" w:hAnsi="Arial" w:cs="Arial"/>
                <w:bCs/>
                <w:color w:val="000000"/>
                <w:sz w:val="22"/>
                <w:szCs w:val="22"/>
              </w:rPr>
            </w:pPr>
            <w:r w:rsidRPr="00AE5F6B">
              <w:rPr>
                <w:rFonts w:ascii="Arial" w:hAnsi="Arial" w:cs="Arial"/>
                <w:bCs/>
                <w:color w:val="000000"/>
                <w:sz w:val="22"/>
                <w:szCs w:val="22"/>
              </w:rPr>
              <w:t>90 let</w:t>
            </w:r>
          </w:p>
        </w:tc>
      </w:tr>
      <w:tr w:rsidR="00696121" w:rsidRPr="00696121" w14:paraId="1C5822BD" w14:textId="77777777" w:rsidTr="00AE5F6B">
        <w:trPr>
          <w:trHeight w:val="387"/>
        </w:trPr>
        <w:tc>
          <w:tcPr>
            <w:tcW w:w="4820" w:type="dxa"/>
            <w:noWrap/>
            <w:vAlign w:val="center"/>
            <w:hideMark/>
          </w:tcPr>
          <w:p w14:paraId="0BBDF902" w14:textId="77777777" w:rsidR="00696121" w:rsidRPr="00696121" w:rsidRDefault="00696121" w:rsidP="00696121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96121">
              <w:rPr>
                <w:rFonts w:ascii="Arial" w:hAnsi="Arial" w:cs="Arial"/>
                <w:color w:val="000000"/>
                <w:sz w:val="22"/>
                <w:szCs w:val="22"/>
              </w:rPr>
              <w:t>čistírny odpadních vod</w:t>
            </w:r>
          </w:p>
        </w:tc>
        <w:tc>
          <w:tcPr>
            <w:tcW w:w="4252" w:type="dxa"/>
            <w:noWrap/>
            <w:vAlign w:val="center"/>
            <w:hideMark/>
          </w:tcPr>
          <w:p w14:paraId="12067235" w14:textId="4F9FF102" w:rsidR="00696121" w:rsidRPr="00AE5F6B" w:rsidRDefault="00696121" w:rsidP="00696121">
            <w:pPr>
              <w:jc w:val="center"/>
              <w:rPr>
                <w:rFonts w:ascii="Arial" w:hAnsi="Arial" w:cs="Arial"/>
                <w:bCs/>
                <w:color w:val="000000"/>
                <w:sz w:val="22"/>
                <w:szCs w:val="22"/>
              </w:rPr>
            </w:pPr>
            <w:r w:rsidRPr="00AE5F6B">
              <w:rPr>
                <w:rFonts w:ascii="Arial" w:hAnsi="Arial" w:cs="Arial"/>
                <w:bCs/>
                <w:color w:val="000000"/>
                <w:sz w:val="22"/>
                <w:szCs w:val="22"/>
              </w:rPr>
              <w:t>40</w:t>
            </w:r>
            <w:r w:rsidR="00056154" w:rsidRPr="00AE5F6B">
              <w:rPr>
                <w:rFonts w:ascii="Arial" w:hAnsi="Arial" w:cs="Arial"/>
                <w:bCs/>
                <w:color w:val="000000"/>
                <w:sz w:val="22"/>
                <w:szCs w:val="22"/>
              </w:rPr>
              <w:t xml:space="preserve"> </w:t>
            </w:r>
            <w:r w:rsidRPr="00AE5F6B">
              <w:rPr>
                <w:rFonts w:ascii="Arial" w:hAnsi="Arial" w:cs="Arial"/>
                <w:bCs/>
                <w:color w:val="000000"/>
                <w:sz w:val="22"/>
                <w:szCs w:val="22"/>
              </w:rPr>
              <w:t>let</w:t>
            </w:r>
          </w:p>
        </w:tc>
      </w:tr>
      <w:tr w:rsidR="00056154" w:rsidRPr="00696121" w14:paraId="2C2391E9" w14:textId="77777777" w:rsidTr="00AE5F6B">
        <w:trPr>
          <w:trHeight w:val="387"/>
        </w:trPr>
        <w:tc>
          <w:tcPr>
            <w:tcW w:w="4820" w:type="dxa"/>
            <w:noWrap/>
            <w:vAlign w:val="center"/>
          </w:tcPr>
          <w:p w14:paraId="51F56114" w14:textId="01291DEE" w:rsidR="00056154" w:rsidRPr="00696121" w:rsidRDefault="00056154" w:rsidP="00696121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Vodovodní řady</w:t>
            </w:r>
            <w:r w:rsidR="006A3F92">
              <w:rPr>
                <w:rFonts w:ascii="Arial" w:hAnsi="Arial" w:cs="Arial"/>
                <w:color w:val="000000"/>
                <w:sz w:val="22"/>
                <w:szCs w:val="22"/>
              </w:rPr>
              <w:t>, přiváděcí a vodovodní síť</w:t>
            </w:r>
          </w:p>
        </w:tc>
        <w:tc>
          <w:tcPr>
            <w:tcW w:w="4252" w:type="dxa"/>
            <w:noWrap/>
            <w:vAlign w:val="center"/>
          </w:tcPr>
          <w:p w14:paraId="4D9A1BA6" w14:textId="35AD2CE4" w:rsidR="00056154" w:rsidRPr="00AE5F6B" w:rsidRDefault="00056154" w:rsidP="00696121">
            <w:pPr>
              <w:jc w:val="center"/>
              <w:rPr>
                <w:rFonts w:ascii="Arial" w:hAnsi="Arial" w:cs="Arial"/>
                <w:bCs/>
                <w:color w:val="000000"/>
                <w:sz w:val="22"/>
                <w:szCs w:val="22"/>
              </w:rPr>
            </w:pPr>
            <w:r w:rsidRPr="00AE5F6B">
              <w:rPr>
                <w:rFonts w:ascii="Arial" w:hAnsi="Arial" w:cs="Arial"/>
                <w:bCs/>
                <w:color w:val="000000"/>
                <w:sz w:val="22"/>
                <w:szCs w:val="22"/>
              </w:rPr>
              <w:t>80 let</w:t>
            </w:r>
          </w:p>
        </w:tc>
      </w:tr>
      <w:tr w:rsidR="00056154" w:rsidRPr="00696121" w14:paraId="03E4D6C9" w14:textId="77777777" w:rsidTr="00AE5F6B">
        <w:trPr>
          <w:trHeight w:val="387"/>
        </w:trPr>
        <w:tc>
          <w:tcPr>
            <w:tcW w:w="4820" w:type="dxa"/>
            <w:noWrap/>
            <w:vAlign w:val="center"/>
          </w:tcPr>
          <w:p w14:paraId="53AC197B" w14:textId="1F80E947" w:rsidR="00056154" w:rsidRDefault="006A3F92" w:rsidP="00696121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Úpravny vod, popřípadě zdroje</w:t>
            </w:r>
          </w:p>
        </w:tc>
        <w:tc>
          <w:tcPr>
            <w:tcW w:w="4252" w:type="dxa"/>
            <w:noWrap/>
            <w:vAlign w:val="center"/>
          </w:tcPr>
          <w:p w14:paraId="0C5A6BC3" w14:textId="078237B2" w:rsidR="00056154" w:rsidRPr="00AE5F6B" w:rsidRDefault="00056154" w:rsidP="00696121">
            <w:pPr>
              <w:jc w:val="center"/>
              <w:rPr>
                <w:rFonts w:ascii="Arial" w:hAnsi="Arial" w:cs="Arial"/>
                <w:bCs/>
                <w:color w:val="000000"/>
                <w:sz w:val="22"/>
                <w:szCs w:val="22"/>
              </w:rPr>
            </w:pPr>
            <w:r w:rsidRPr="00AE5F6B">
              <w:rPr>
                <w:rFonts w:ascii="Arial" w:hAnsi="Arial" w:cs="Arial"/>
                <w:bCs/>
                <w:color w:val="000000"/>
                <w:sz w:val="22"/>
                <w:szCs w:val="22"/>
              </w:rPr>
              <w:t>45 let</w:t>
            </w:r>
          </w:p>
        </w:tc>
      </w:tr>
      <w:tr w:rsidR="00696121" w:rsidRPr="00696121" w14:paraId="41CD9D81" w14:textId="77777777" w:rsidTr="00AE5F6B">
        <w:trPr>
          <w:trHeight w:val="593"/>
        </w:trPr>
        <w:tc>
          <w:tcPr>
            <w:tcW w:w="9072" w:type="dxa"/>
            <w:gridSpan w:val="2"/>
            <w:shd w:val="clear" w:color="000000" w:fill="FFFFFF"/>
            <w:noWrap/>
            <w:vAlign w:val="center"/>
            <w:hideMark/>
          </w:tcPr>
          <w:p w14:paraId="7C396B12" w14:textId="77777777" w:rsidR="00696121" w:rsidRPr="00AE5F6B" w:rsidRDefault="00696121" w:rsidP="00696121">
            <w:pPr>
              <w:jc w:val="center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 w:rsidRPr="00AE5F6B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oddělené vykazování technologie a stavební části pro úpravny vody a ČOV</w:t>
            </w:r>
          </w:p>
        </w:tc>
      </w:tr>
      <w:tr w:rsidR="00696121" w:rsidRPr="00696121" w14:paraId="4674B425" w14:textId="77777777" w:rsidTr="00AE5F6B">
        <w:trPr>
          <w:trHeight w:val="305"/>
        </w:trPr>
        <w:tc>
          <w:tcPr>
            <w:tcW w:w="4820" w:type="dxa"/>
            <w:noWrap/>
            <w:vAlign w:val="center"/>
            <w:hideMark/>
          </w:tcPr>
          <w:p w14:paraId="08204365" w14:textId="77777777" w:rsidR="00696121" w:rsidRPr="00696121" w:rsidRDefault="00696121" w:rsidP="00696121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96121">
              <w:rPr>
                <w:rFonts w:ascii="Arial" w:hAnsi="Arial" w:cs="Arial"/>
                <w:color w:val="000000"/>
                <w:sz w:val="22"/>
                <w:szCs w:val="22"/>
              </w:rPr>
              <w:t>technologie</w:t>
            </w:r>
          </w:p>
        </w:tc>
        <w:tc>
          <w:tcPr>
            <w:tcW w:w="4252" w:type="dxa"/>
            <w:noWrap/>
            <w:vAlign w:val="center"/>
            <w:hideMark/>
          </w:tcPr>
          <w:p w14:paraId="58C631E3" w14:textId="77777777" w:rsidR="00696121" w:rsidRPr="00AE5F6B" w:rsidRDefault="00696121" w:rsidP="00696121">
            <w:pPr>
              <w:jc w:val="center"/>
              <w:rPr>
                <w:rFonts w:ascii="Arial" w:hAnsi="Arial" w:cs="Arial"/>
                <w:bCs/>
                <w:color w:val="000000"/>
                <w:sz w:val="22"/>
                <w:szCs w:val="22"/>
              </w:rPr>
            </w:pPr>
            <w:r w:rsidRPr="00AE5F6B">
              <w:rPr>
                <w:rFonts w:ascii="Arial" w:hAnsi="Arial" w:cs="Arial"/>
                <w:bCs/>
                <w:color w:val="000000"/>
                <w:sz w:val="22"/>
                <w:szCs w:val="22"/>
              </w:rPr>
              <w:t>15 let</w:t>
            </w:r>
          </w:p>
        </w:tc>
      </w:tr>
      <w:tr w:rsidR="00696121" w:rsidRPr="00696121" w14:paraId="3AC07C0D" w14:textId="77777777" w:rsidTr="00AE5F6B">
        <w:trPr>
          <w:trHeight w:val="433"/>
        </w:trPr>
        <w:tc>
          <w:tcPr>
            <w:tcW w:w="4820" w:type="dxa"/>
            <w:noWrap/>
            <w:vAlign w:val="center"/>
            <w:hideMark/>
          </w:tcPr>
          <w:p w14:paraId="062FD1C0" w14:textId="77777777" w:rsidR="00696121" w:rsidRPr="00696121" w:rsidRDefault="00696121" w:rsidP="00696121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96121">
              <w:rPr>
                <w:rFonts w:ascii="Arial" w:hAnsi="Arial" w:cs="Arial"/>
                <w:color w:val="000000"/>
                <w:sz w:val="22"/>
                <w:szCs w:val="22"/>
              </w:rPr>
              <w:t>stavební část úpraven a zdrojů vody</w:t>
            </w:r>
          </w:p>
        </w:tc>
        <w:tc>
          <w:tcPr>
            <w:tcW w:w="4252" w:type="dxa"/>
            <w:noWrap/>
            <w:vAlign w:val="center"/>
            <w:hideMark/>
          </w:tcPr>
          <w:p w14:paraId="738E7236" w14:textId="77777777" w:rsidR="00696121" w:rsidRPr="00AE5F6B" w:rsidRDefault="00696121" w:rsidP="00696121">
            <w:pPr>
              <w:jc w:val="center"/>
              <w:rPr>
                <w:rFonts w:ascii="Arial" w:hAnsi="Arial" w:cs="Arial"/>
                <w:bCs/>
                <w:color w:val="000000"/>
                <w:sz w:val="22"/>
                <w:szCs w:val="22"/>
              </w:rPr>
            </w:pPr>
            <w:r w:rsidRPr="00AE5F6B">
              <w:rPr>
                <w:rFonts w:ascii="Arial" w:hAnsi="Arial" w:cs="Arial"/>
                <w:bCs/>
                <w:color w:val="000000"/>
                <w:sz w:val="22"/>
                <w:szCs w:val="22"/>
              </w:rPr>
              <w:t>55 let</w:t>
            </w:r>
          </w:p>
        </w:tc>
      </w:tr>
    </w:tbl>
    <w:p w14:paraId="0563D113" w14:textId="77777777" w:rsidR="00696121" w:rsidRDefault="00696121" w:rsidP="0049489B">
      <w:pPr>
        <w:spacing w:after="120"/>
        <w:jc w:val="both"/>
        <w:rPr>
          <w:rFonts w:ascii="Arial" w:hAnsi="Arial" w:cs="Arial"/>
          <w:sz w:val="22"/>
          <w:szCs w:val="22"/>
        </w:rPr>
      </w:pPr>
    </w:p>
    <w:p w14:paraId="6F7B0FA3" w14:textId="77777777" w:rsidR="00001C92" w:rsidRDefault="00001C92" w:rsidP="0049489B">
      <w:pPr>
        <w:spacing w:after="120"/>
        <w:jc w:val="both"/>
        <w:rPr>
          <w:rFonts w:ascii="Arial" w:hAnsi="Arial" w:cs="Arial"/>
          <w:sz w:val="22"/>
          <w:szCs w:val="22"/>
        </w:rPr>
      </w:pPr>
    </w:p>
    <w:p w14:paraId="180A88DF" w14:textId="7EB6DC06" w:rsidR="001410C3" w:rsidRPr="004E4711" w:rsidRDefault="004E4711" w:rsidP="00001C92">
      <w:pPr>
        <w:pStyle w:val="StylNadpis110b"/>
        <w:numPr>
          <w:ilvl w:val="0"/>
          <w:numId w:val="0"/>
        </w:numPr>
        <w:spacing w:before="120" w:after="0"/>
        <w:ind w:left="432" w:hanging="432"/>
        <w:jc w:val="both"/>
        <w:rPr>
          <w:sz w:val="24"/>
          <w:szCs w:val="24"/>
        </w:rPr>
      </w:pPr>
      <w:bookmarkStart w:id="16" w:name="_Toc422692239"/>
      <w:r w:rsidRPr="00D954F9">
        <w:rPr>
          <w:sz w:val="24"/>
          <w:szCs w:val="24"/>
        </w:rPr>
        <w:t xml:space="preserve">6. </w:t>
      </w:r>
      <w:r w:rsidR="001410C3" w:rsidRPr="00D954F9">
        <w:rPr>
          <w:sz w:val="24"/>
          <w:szCs w:val="24"/>
        </w:rPr>
        <w:t>Plán financování obnovy</w:t>
      </w:r>
      <w:bookmarkEnd w:id="16"/>
      <w:r w:rsidR="001410C3" w:rsidRPr="00D954F9">
        <w:rPr>
          <w:sz w:val="24"/>
          <w:szCs w:val="24"/>
        </w:rPr>
        <w:t xml:space="preserve"> </w:t>
      </w:r>
      <w:r w:rsidR="00C02897" w:rsidRPr="00D954F9">
        <w:rPr>
          <w:sz w:val="24"/>
          <w:szCs w:val="24"/>
        </w:rPr>
        <w:t>MAJETKU</w:t>
      </w:r>
    </w:p>
    <w:p w14:paraId="4BDCF2BE" w14:textId="43935249" w:rsidR="004E4711" w:rsidRPr="004E4711" w:rsidRDefault="004E4711" w:rsidP="00001C92">
      <w:pPr>
        <w:autoSpaceDE w:val="0"/>
        <w:autoSpaceDN w:val="0"/>
        <w:adjustRightInd w:val="0"/>
        <w:spacing w:before="120"/>
        <w:jc w:val="both"/>
        <w:rPr>
          <w:rFonts w:ascii="Arial" w:hAnsi="Arial" w:cs="Arial"/>
        </w:rPr>
      </w:pPr>
      <w:r w:rsidRPr="004E4711">
        <w:rPr>
          <w:rFonts w:ascii="Arial" w:hAnsi="Arial" w:cs="Arial"/>
        </w:rPr>
        <w:t xml:space="preserve">Potřeba </w:t>
      </w:r>
      <w:r w:rsidRPr="00476771">
        <w:rPr>
          <w:rFonts w:ascii="Arial" w:hAnsi="Arial" w:cs="Arial"/>
        </w:rPr>
        <w:t>finančních prostředků vychází</w:t>
      </w:r>
      <w:r w:rsidR="00714CB4">
        <w:rPr>
          <w:rFonts w:ascii="Arial" w:hAnsi="Arial" w:cs="Arial"/>
        </w:rPr>
        <w:t xml:space="preserve"> </w:t>
      </w:r>
      <w:r w:rsidR="00476771" w:rsidRPr="00476771">
        <w:rPr>
          <w:rFonts w:ascii="Arial" w:hAnsi="Arial" w:cs="Arial"/>
        </w:rPr>
        <w:t>z hodnoty majetku</w:t>
      </w:r>
      <w:r w:rsidR="00476771">
        <w:rPr>
          <w:rFonts w:ascii="Arial" w:hAnsi="Arial" w:cs="Arial"/>
        </w:rPr>
        <w:t xml:space="preserve"> </w:t>
      </w:r>
      <w:r w:rsidRPr="00476771">
        <w:rPr>
          <w:rFonts w:ascii="Arial" w:hAnsi="Arial" w:cs="Arial"/>
        </w:rPr>
        <w:t>vodohospodářské</w:t>
      </w:r>
      <w:r w:rsidR="00DC35D4">
        <w:rPr>
          <w:rFonts w:ascii="Arial" w:hAnsi="Arial" w:cs="Arial"/>
        </w:rPr>
        <w:t xml:space="preserve"> </w:t>
      </w:r>
      <w:r w:rsidRPr="00476771">
        <w:rPr>
          <w:rFonts w:ascii="Arial" w:hAnsi="Arial" w:cs="Arial"/>
        </w:rPr>
        <w:t xml:space="preserve">infrastruktury ve vlastnictví obce </w:t>
      </w:r>
      <w:r w:rsidR="004226EF">
        <w:rPr>
          <w:rFonts w:ascii="Arial" w:hAnsi="Arial" w:cs="Arial"/>
        </w:rPr>
        <w:t>Felbabka</w:t>
      </w:r>
      <w:r w:rsidRPr="004E4711">
        <w:rPr>
          <w:rFonts w:ascii="Arial" w:hAnsi="Arial" w:cs="Arial"/>
        </w:rPr>
        <w:t xml:space="preserve"> a jejího opotřebení. Dalším předpokladem je to, že vodohospodářská</w:t>
      </w:r>
      <w:r w:rsidR="00A15984">
        <w:rPr>
          <w:rFonts w:ascii="Arial" w:hAnsi="Arial" w:cs="Arial"/>
        </w:rPr>
        <w:t xml:space="preserve"> </w:t>
      </w:r>
      <w:r w:rsidRPr="004E4711">
        <w:rPr>
          <w:rFonts w:ascii="Arial" w:hAnsi="Arial" w:cs="Arial"/>
        </w:rPr>
        <w:t>infrastruktura musí být obnovena tak, aby nedocházelo ke zhoršování jejího současného stavu.</w:t>
      </w:r>
    </w:p>
    <w:p w14:paraId="76B03C47" w14:textId="71935E12" w:rsidR="004E4711" w:rsidRPr="004E4711" w:rsidRDefault="004E4711" w:rsidP="00001C92">
      <w:pPr>
        <w:autoSpaceDE w:val="0"/>
        <w:autoSpaceDN w:val="0"/>
        <w:adjustRightInd w:val="0"/>
        <w:spacing w:before="120"/>
        <w:jc w:val="both"/>
        <w:rPr>
          <w:rFonts w:ascii="Arial" w:hAnsi="Arial" w:cs="Arial"/>
        </w:rPr>
      </w:pPr>
      <w:r w:rsidRPr="004E4711">
        <w:rPr>
          <w:rFonts w:ascii="Arial" w:hAnsi="Arial" w:cs="Arial"/>
        </w:rPr>
        <w:t>Výpočet ceny majetku byl proveden dle metodického pokynu pro orientační ukazatele výpočtu</w:t>
      </w:r>
      <w:r w:rsidR="00A15984">
        <w:rPr>
          <w:rFonts w:ascii="Arial" w:hAnsi="Arial" w:cs="Arial"/>
        </w:rPr>
        <w:t xml:space="preserve"> </w:t>
      </w:r>
      <w:r w:rsidRPr="004E4711">
        <w:rPr>
          <w:rFonts w:ascii="Arial" w:hAnsi="Arial" w:cs="Arial"/>
        </w:rPr>
        <w:t>pořizovací (aktualizované) ceny objektů do Vybraných údajů majetkové evidence vodovodů</w:t>
      </w:r>
      <w:r w:rsidR="00A15984">
        <w:rPr>
          <w:rFonts w:ascii="Arial" w:hAnsi="Arial" w:cs="Arial"/>
        </w:rPr>
        <w:t xml:space="preserve"> </w:t>
      </w:r>
      <w:r w:rsidRPr="004E4711">
        <w:rPr>
          <w:rFonts w:ascii="Arial" w:hAnsi="Arial" w:cs="Arial"/>
        </w:rPr>
        <w:t>a kanalizací, pro Plány rozvoje vodovodů a kanalizací a pro Plány financování obnovy vodovodů</w:t>
      </w:r>
      <w:r w:rsidR="00A15984">
        <w:rPr>
          <w:rFonts w:ascii="Arial" w:hAnsi="Arial" w:cs="Arial"/>
        </w:rPr>
        <w:t xml:space="preserve"> </w:t>
      </w:r>
      <w:r w:rsidRPr="004E4711">
        <w:rPr>
          <w:rFonts w:ascii="Arial" w:hAnsi="Arial" w:cs="Arial"/>
        </w:rPr>
        <w:t xml:space="preserve">a kanalizací vydané ministerstvem zemědělství pod </w:t>
      </w:r>
      <w:r w:rsidR="00A3647B">
        <w:rPr>
          <w:rFonts w:ascii="Arial" w:hAnsi="Arial" w:cs="Arial"/>
        </w:rPr>
        <w:br w:type="textWrapping" w:clear="all"/>
      </w:r>
      <w:r w:rsidRPr="004E4711">
        <w:rPr>
          <w:rFonts w:ascii="Arial" w:hAnsi="Arial" w:cs="Arial"/>
        </w:rPr>
        <w:t xml:space="preserve">č.j.: </w:t>
      </w:r>
      <w:r w:rsidR="00311D18" w:rsidRPr="00311D18">
        <w:rPr>
          <w:rFonts w:ascii="Arial" w:hAnsi="Arial" w:cs="Arial"/>
        </w:rPr>
        <w:t>MZE-64871/2025-15134</w:t>
      </w:r>
      <w:r w:rsidRPr="004E4711">
        <w:rPr>
          <w:rFonts w:ascii="Arial" w:hAnsi="Arial" w:cs="Arial"/>
        </w:rPr>
        <w:t>.</w:t>
      </w:r>
      <w:r w:rsidR="00A15984">
        <w:rPr>
          <w:rFonts w:ascii="Arial" w:hAnsi="Arial" w:cs="Arial"/>
        </w:rPr>
        <w:t xml:space="preserve"> Jelikož </w:t>
      </w:r>
      <w:r w:rsidRPr="004E4711">
        <w:rPr>
          <w:rFonts w:ascii="Arial" w:hAnsi="Arial" w:cs="Arial"/>
        </w:rPr>
        <w:t>obec</w:t>
      </w:r>
      <w:r w:rsidR="00FF04C0">
        <w:rPr>
          <w:rFonts w:ascii="Arial" w:hAnsi="Arial" w:cs="Arial"/>
        </w:rPr>
        <w:t xml:space="preserve"> není</w:t>
      </w:r>
      <w:r w:rsidRPr="004E4711">
        <w:rPr>
          <w:rFonts w:ascii="Arial" w:hAnsi="Arial" w:cs="Arial"/>
        </w:rPr>
        <w:t xml:space="preserve"> plátce DPH, jsou ceny i finanční prostředky v</w:t>
      </w:r>
      <w:r w:rsidR="006A3F92">
        <w:rPr>
          <w:rFonts w:ascii="Arial" w:hAnsi="Arial" w:cs="Arial"/>
        </w:rPr>
        <w:t> </w:t>
      </w:r>
      <w:r w:rsidRPr="004E4711">
        <w:rPr>
          <w:rFonts w:ascii="Arial" w:hAnsi="Arial" w:cs="Arial"/>
        </w:rPr>
        <w:t xml:space="preserve">PFO vyčísleny </w:t>
      </w:r>
      <w:r w:rsidR="00FF04C0">
        <w:rPr>
          <w:rFonts w:ascii="Arial" w:hAnsi="Arial" w:cs="Arial"/>
        </w:rPr>
        <w:t>s</w:t>
      </w:r>
      <w:r w:rsidR="00A15984">
        <w:rPr>
          <w:rFonts w:ascii="Arial" w:hAnsi="Arial" w:cs="Arial"/>
        </w:rPr>
        <w:t xml:space="preserve"> DPH</w:t>
      </w:r>
      <w:r w:rsidRPr="004E4711">
        <w:rPr>
          <w:rFonts w:ascii="Arial" w:hAnsi="Arial" w:cs="Arial"/>
        </w:rPr>
        <w:t>.</w:t>
      </w:r>
    </w:p>
    <w:p w14:paraId="7E7A1FE2" w14:textId="77777777" w:rsidR="0063283F" w:rsidRDefault="0063283F" w:rsidP="00001C92">
      <w:pPr>
        <w:autoSpaceDE w:val="0"/>
        <w:autoSpaceDN w:val="0"/>
        <w:adjustRightInd w:val="0"/>
        <w:spacing w:before="120"/>
        <w:jc w:val="both"/>
        <w:rPr>
          <w:rFonts w:ascii="Arial" w:hAnsi="Arial" w:cs="Arial"/>
          <w:b/>
          <w:bCs/>
        </w:rPr>
      </w:pPr>
    </w:p>
    <w:p w14:paraId="7BB52459" w14:textId="63665301" w:rsidR="004E4711" w:rsidRPr="004E4711" w:rsidRDefault="004E4711" w:rsidP="00001C92">
      <w:pPr>
        <w:autoSpaceDE w:val="0"/>
        <w:autoSpaceDN w:val="0"/>
        <w:adjustRightInd w:val="0"/>
        <w:spacing w:before="120"/>
        <w:jc w:val="both"/>
        <w:rPr>
          <w:rFonts w:ascii="Arial" w:hAnsi="Arial" w:cs="Arial"/>
        </w:rPr>
      </w:pPr>
      <w:r w:rsidRPr="00A15984">
        <w:rPr>
          <w:rFonts w:ascii="Arial" w:hAnsi="Arial" w:cs="Arial"/>
          <w:b/>
          <w:bCs/>
        </w:rPr>
        <w:lastRenderedPageBreak/>
        <w:t>Nejpozději od 1.1.2026</w:t>
      </w:r>
      <w:r w:rsidRPr="004E4711">
        <w:rPr>
          <w:rFonts w:ascii="Arial" w:hAnsi="Arial" w:cs="Arial"/>
        </w:rPr>
        <w:t xml:space="preserve"> musí pro účely rezervy finančních prostředků </w:t>
      </w:r>
      <w:r w:rsidRPr="00DC35D4">
        <w:rPr>
          <w:rFonts w:ascii="Arial" w:hAnsi="Arial" w:cs="Arial"/>
        </w:rPr>
        <w:t>na obnovu</w:t>
      </w:r>
      <w:r w:rsidR="00DC35D4" w:rsidRPr="00DC35D4">
        <w:rPr>
          <w:rFonts w:ascii="Arial" w:hAnsi="Arial" w:cs="Arial"/>
        </w:rPr>
        <w:t xml:space="preserve"> vodovodů a</w:t>
      </w:r>
      <w:r w:rsidRPr="00DC35D4">
        <w:rPr>
          <w:rFonts w:ascii="Arial" w:hAnsi="Arial" w:cs="Arial"/>
        </w:rPr>
        <w:t xml:space="preserve"> kanalizací</w:t>
      </w:r>
      <w:r w:rsidR="00A15984" w:rsidRPr="00DC35D4">
        <w:rPr>
          <w:rFonts w:ascii="Arial" w:hAnsi="Arial" w:cs="Arial"/>
        </w:rPr>
        <w:t xml:space="preserve"> </w:t>
      </w:r>
      <w:r w:rsidRPr="00DC35D4">
        <w:rPr>
          <w:rFonts w:ascii="Arial" w:hAnsi="Arial" w:cs="Arial"/>
        </w:rPr>
        <w:t>v</w:t>
      </w:r>
      <w:r w:rsidRPr="004E4711">
        <w:rPr>
          <w:rFonts w:ascii="Arial" w:hAnsi="Arial" w:cs="Arial"/>
        </w:rPr>
        <w:t xml:space="preserve"> účetnictví průkazně zajistit oddělené sledování peněžních prostředků určených na obnovu</w:t>
      </w:r>
      <w:r w:rsidR="006A3F92">
        <w:rPr>
          <w:rFonts w:ascii="Arial" w:hAnsi="Arial" w:cs="Arial"/>
        </w:rPr>
        <w:t xml:space="preserve"> vodovodu a </w:t>
      </w:r>
      <w:r w:rsidRPr="004E4711">
        <w:rPr>
          <w:rFonts w:ascii="Arial" w:hAnsi="Arial" w:cs="Arial"/>
        </w:rPr>
        <w:t>kanalizace, a to zejména prostřednictvím analytických účtů vedených k účtům syntetickým.</w:t>
      </w:r>
    </w:p>
    <w:p w14:paraId="137DAFF4" w14:textId="1D6844DF" w:rsidR="004E4711" w:rsidRPr="004E4711" w:rsidRDefault="004E4711" w:rsidP="00001C92">
      <w:pPr>
        <w:autoSpaceDE w:val="0"/>
        <w:autoSpaceDN w:val="0"/>
        <w:adjustRightInd w:val="0"/>
        <w:spacing w:before="120"/>
        <w:jc w:val="both"/>
        <w:rPr>
          <w:rFonts w:ascii="Arial" w:hAnsi="Arial" w:cs="Arial"/>
        </w:rPr>
      </w:pPr>
      <w:r w:rsidRPr="004E4711">
        <w:rPr>
          <w:rFonts w:ascii="Arial" w:hAnsi="Arial" w:cs="Arial"/>
        </w:rPr>
        <w:t>Vlastník je povinen ve svém účetním systému zajistit jednoznačné přiřazení veškerých transakcí,</w:t>
      </w:r>
      <w:r w:rsidR="00A15984">
        <w:rPr>
          <w:rFonts w:ascii="Arial" w:hAnsi="Arial" w:cs="Arial"/>
        </w:rPr>
        <w:t xml:space="preserve"> </w:t>
      </w:r>
      <w:r w:rsidRPr="004E4711">
        <w:rPr>
          <w:rFonts w:ascii="Arial" w:hAnsi="Arial" w:cs="Arial"/>
        </w:rPr>
        <w:t>které se k tvorbě a čerpání rezervy vztahují.</w:t>
      </w:r>
    </w:p>
    <w:p w14:paraId="37290E44" w14:textId="591ECD68" w:rsidR="004E4711" w:rsidRPr="004E4711" w:rsidRDefault="004E4711" w:rsidP="00001C92">
      <w:pPr>
        <w:autoSpaceDE w:val="0"/>
        <w:autoSpaceDN w:val="0"/>
        <w:adjustRightInd w:val="0"/>
        <w:spacing w:before="120"/>
        <w:jc w:val="both"/>
        <w:rPr>
          <w:rFonts w:ascii="Arial" w:hAnsi="Arial" w:cs="Arial"/>
        </w:rPr>
      </w:pPr>
      <w:r w:rsidRPr="004E4711">
        <w:rPr>
          <w:rFonts w:ascii="Arial" w:hAnsi="Arial" w:cs="Arial"/>
        </w:rPr>
        <w:t>Tato povinnost vychází z vyhlášky č. 244/2021 Sb., ze dne 22.6.2021, kterou se mění vyhláška</w:t>
      </w:r>
      <w:r w:rsidR="00A15984">
        <w:rPr>
          <w:rFonts w:ascii="Arial" w:hAnsi="Arial" w:cs="Arial"/>
        </w:rPr>
        <w:t xml:space="preserve"> </w:t>
      </w:r>
      <w:r w:rsidRPr="004E4711">
        <w:rPr>
          <w:rFonts w:ascii="Arial" w:hAnsi="Arial" w:cs="Arial"/>
        </w:rPr>
        <w:t>č. 428/2001 Sb., kterou se provádí zákon č. 274/2001 Sb., o vodovodech a</w:t>
      </w:r>
      <w:r w:rsidR="006A3F92">
        <w:rPr>
          <w:rFonts w:ascii="Arial" w:hAnsi="Arial" w:cs="Arial"/>
        </w:rPr>
        <w:t> </w:t>
      </w:r>
      <w:r w:rsidRPr="004E4711">
        <w:rPr>
          <w:rFonts w:ascii="Arial" w:hAnsi="Arial" w:cs="Arial"/>
        </w:rPr>
        <w:t>kanalizacích pro</w:t>
      </w:r>
      <w:r w:rsidR="00A15984">
        <w:rPr>
          <w:rFonts w:ascii="Arial" w:hAnsi="Arial" w:cs="Arial"/>
        </w:rPr>
        <w:t xml:space="preserve"> </w:t>
      </w:r>
      <w:r w:rsidRPr="004E4711">
        <w:rPr>
          <w:rFonts w:ascii="Arial" w:hAnsi="Arial" w:cs="Arial"/>
        </w:rPr>
        <w:t>veřejnou potřebu a o změně některých zákonů (zákon o</w:t>
      </w:r>
      <w:r w:rsidR="00F200CD">
        <w:rPr>
          <w:rFonts w:ascii="Arial" w:hAnsi="Arial" w:cs="Arial"/>
        </w:rPr>
        <w:t> </w:t>
      </w:r>
      <w:r w:rsidRPr="004E4711">
        <w:rPr>
          <w:rFonts w:ascii="Arial" w:hAnsi="Arial" w:cs="Arial"/>
        </w:rPr>
        <w:t>vodovodech a kanalizacích), ve znění</w:t>
      </w:r>
      <w:r w:rsidR="00A15984">
        <w:rPr>
          <w:rFonts w:ascii="Arial" w:hAnsi="Arial" w:cs="Arial"/>
        </w:rPr>
        <w:t xml:space="preserve"> </w:t>
      </w:r>
      <w:r w:rsidRPr="004E4711">
        <w:rPr>
          <w:rFonts w:ascii="Arial" w:hAnsi="Arial" w:cs="Arial"/>
        </w:rPr>
        <w:t>pozdějších předpisů.</w:t>
      </w:r>
    </w:p>
    <w:p w14:paraId="190D5D08" w14:textId="53BC4830" w:rsidR="004E4711" w:rsidRDefault="004E4711" w:rsidP="00001C92">
      <w:pPr>
        <w:autoSpaceDE w:val="0"/>
        <w:autoSpaceDN w:val="0"/>
        <w:adjustRightInd w:val="0"/>
        <w:spacing w:before="120"/>
        <w:jc w:val="both"/>
        <w:rPr>
          <w:rFonts w:ascii="Arial" w:hAnsi="Arial" w:cs="Arial"/>
        </w:rPr>
      </w:pPr>
      <w:r w:rsidRPr="004E4711">
        <w:rPr>
          <w:rFonts w:ascii="Arial" w:hAnsi="Arial" w:cs="Arial"/>
        </w:rPr>
        <w:t xml:space="preserve">Finanční prostředky tvořené v souladu s PFO lze použít </w:t>
      </w:r>
      <w:r w:rsidRPr="00DC35D4">
        <w:rPr>
          <w:rFonts w:ascii="Arial" w:hAnsi="Arial" w:cs="Arial"/>
        </w:rPr>
        <w:t>pouze na obnovu</w:t>
      </w:r>
      <w:r w:rsidRPr="004E4711">
        <w:rPr>
          <w:rFonts w:ascii="Arial" w:hAnsi="Arial" w:cs="Arial"/>
        </w:rPr>
        <w:t xml:space="preserve"> příslušného vodovodu</w:t>
      </w:r>
      <w:r w:rsidR="00A15984">
        <w:rPr>
          <w:rFonts w:ascii="Arial" w:hAnsi="Arial" w:cs="Arial"/>
        </w:rPr>
        <w:t xml:space="preserve"> </w:t>
      </w:r>
      <w:r w:rsidRPr="004E4711">
        <w:rPr>
          <w:rFonts w:ascii="Arial" w:hAnsi="Arial" w:cs="Arial"/>
        </w:rPr>
        <w:t>nebo kanalizace. Pojem obnova lze vyjádřit jako výměnu stávající stavby, respektive nahrazení</w:t>
      </w:r>
      <w:r w:rsidR="00A15984">
        <w:rPr>
          <w:rFonts w:ascii="Arial" w:hAnsi="Arial" w:cs="Arial"/>
        </w:rPr>
        <w:t xml:space="preserve"> </w:t>
      </w:r>
      <w:r w:rsidRPr="004E4711">
        <w:rPr>
          <w:rFonts w:ascii="Arial" w:hAnsi="Arial" w:cs="Arial"/>
        </w:rPr>
        <w:t>části majetku vodovodů a kanalizací na hranici funkčnosti za novou při zachování původní funkce</w:t>
      </w:r>
      <w:r w:rsidR="00A15984">
        <w:rPr>
          <w:rFonts w:ascii="Arial" w:hAnsi="Arial" w:cs="Arial"/>
        </w:rPr>
        <w:t xml:space="preserve"> majetku a prodloužení životnosti stavby. Zachování původních parametrů není podmínkou.</w:t>
      </w:r>
      <w:r w:rsidR="00DC35D4">
        <w:rPr>
          <w:rFonts w:ascii="Arial" w:hAnsi="Arial" w:cs="Arial"/>
        </w:rPr>
        <w:t xml:space="preserve"> </w:t>
      </w:r>
      <w:r w:rsidR="00100E64">
        <w:rPr>
          <w:rFonts w:ascii="Arial" w:hAnsi="Arial" w:cs="Arial"/>
        </w:rPr>
        <w:t>Použ</w:t>
      </w:r>
      <w:r w:rsidR="00C257A9">
        <w:rPr>
          <w:rFonts w:ascii="Arial" w:hAnsi="Arial" w:cs="Arial"/>
        </w:rPr>
        <w:t>i</w:t>
      </w:r>
      <w:r w:rsidR="00100E64">
        <w:rPr>
          <w:rFonts w:ascii="Arial" w:hAnsi="Arial" w:cs="Arial"/>
        </w:rPr>
        <w:t>tí peněžních prostředku na jiné účely</w:t>
      </w:r>
      <w:r w:rsidR="006349FD">
        <w:rPr>
          <w:rFonts w:ascii="Arial" w:hAnsi="Arial" w:cs="Arial"/>
        </w:rPr>
        <w:t xml:space="preserve">, </w:t>
      </w:r>
      <w:r w:rsidR="00100E64">
        <w:rPr>
          <w:rFonts w:ascii="Arial" w:hAnsi="Arial" w:cs="Arial"/>
        </w:rPr>
        <w:t>než je obnova vodovodu a kanalizací, je možné po</w:t>
      </w:r>
      <w:r w:rsidR="00C257A9">
        <w:rPr>
          <w:rFonts w:ascii="Arial" w:hAnsi="Arial" w:cs="Arial"/>
        </w:rPr>
        <w:t>uz</w:t>
      </w:r>
      <w:r w:rsidR="00100E64">
        <w:rPr>
          <w:rFonts w:ascii="Arial" w:hAnsi="Arial" w:cs="Arial"/>
        </w:rPr>
        <w:t xml:space="preserve">e dočasně, pokud </w:t>
      </w:r>
      <w:r w:rsidR="00C257A9">
        <w:rPr>
          <w:rFonts w:ascii="Arial" w:hAnsi="Arial" w:cs="Arial"/>
        </w:rPr>
        <w:t>stáří</w:t>
      </w:r>
      <w:r w:rsidR="00100E64">
        <w:rPr>
          <w:rFonts w:ascii="Arial" w:hAnsi="Arial" w:cs="Arial"/>
        </w:rPr>
        <w:t xml:space="preserve"> </w:t>
      </w:r>
      <w:r w:rsidR="00C257A9">
        <w:rPr>
          <w:rFonts w:ascii="Arial" w:hAnsi="Arial" w:cs="Arial"/>
        </w:rPr>
        <w:t xml:space="preserve">vodohospodářského majetku </w:t>
      </w:r>
      <w:r w:rsidR="00100E64">
        <w:rPr>
          <w:rFonts w:ascii="Arial" w:hAnsi="Arial" w:cs="Arial"/>
        </w:rPr>
        <w:t>nepřesáhl</w:t>
      </w:r>
      <w:r w:rsidR="00C257A9">
        <w:rPr>
          <w:rFonts w:ascii="Arial" w:hAnsi="Arial" w:cs="Arial"/>
        </w:rPr>
        <w:t>o</w:t>
      </w:r>
      <w:r w:rsidR="00100E64">
        <w:rPr>
          <w:rFonts w:ascii="Arial" w:hAnsi="Arial" w:cs="Arial"/>
        </w:rPr>
        <w:t xml:space="preserve"> jednu polovinu životnosti stanovené v PFO.</w:t>
      </w:r>
    </w:p>
    <w:p w14:paraId="17F16211" w14:textId="77777777" w:rsidR="00001C92" w:rsidRDefault="00001C92" w:rsidP="00001C92">
      <w:pPr>
        <w:autoSpaceDE w:val="0"/>
        <w:autoSpaceDN w:val="0"/>
        <w:adjustRightInd w:val="0"/>
        <w:spacing w:before="120"/>
        <w:jc w:val="both"/>
        <w:rPr>
          <w:rFonts w:ascii="Arial" w:hAnsi="Arial" w:cs="Arial"/>
        </w:rPr>
      </w:pPr>
    </w:p>
    <w:p w14:paraId="59FEA46C" w14:textId="77777777" w:rsidR="00A15984" w:rsidRPr="004E4711" w:rsidRDefault="00A15984" w:rsidP="00A15984">
      <w:pPr>
        <w:autoSpaceDE w:val="0"/>
        <w:autoSpaceDN w:val="0"/>
        <w:adjustRightInd w:val="0"/>
        <w:jc w:val="both"/>
        <w:rPr>
          <w:rFonts w:ascii="Arial" w:hAnsi="Arial" w:cs="Arial"/>
        </w:rPr>
      </w:pPr>
    </w:p>
    <w:tbl>
      <w:tblPr>
        <w:tblW w:w="9072" w:type="dxa"/>
        <w:tblInd w:w="-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534"/>
        <w:gridCol w:w="2268"/>
        <w:gridCol w:w="1711"/>
        <w:gridCol w:w="1559"/>
      </w:tblGrid>
      <w:tr w:rsidR="00125785" w:rsidRPr="00125785" w14:paraId="68EFBCB0" w14:textId="77777777" w:rsidTr="00334FD0">
        <w:trPr>
          <w:trHeight w:val="481"/>
        </w:trPr>
        <w:tc>
          <w:tcPr>
            <w:tcW w:w="3534" w:type="dxa"/>
            <w:vMerge w:val="restar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584BA7E7" w14:textId="77777777" w:rsidR="00125785" w:rsidRPr="00AE5F6B" w:rsidRDefault="00125785" w:rsidP="0012578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E5F6B">
              <w:rPr>
                <w:rFonts w:ascii="Arial" w:hAnsi="Arial" w:cs="Arial"/>
                <w:sz w:val="22"/>
                <w:szCs w:val="22"/>
              </w:rPr>
              <w:t xml:space="preserve">Majetek podle skupin pro vybrané údaje majetkové evidence 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7535B6" w14:textId="77777777" w:rsidR="00125785" w:rsidRPr="00AE5F6B" w:rsidRDefault="00125785" w:rsidP="0012578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E5F6B">
              <w:rPr>
                <w:rFonts w:ascii="Arial" w:hAnsi="Arial" w:cs="Arial"/>
                <w:sz w:val="22"/>
                <w:szCs w:val="22"/>
              </w:rPr>
              <w:t xml:space="preserve">Hodnota majetku v reprodukční pořizovací ceně </w:t>
            </w:r>
          </w:p>
        </w:tc>
        <w:tc>
          <w:tcPr>
            <w:tcW w:w="17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9A7D6E" w14:textId="77777777" w:rsidR="00125785" w:rsidRPr="00AE5F6B" w:rsidRDefault="00125785" w:rsidP="0012578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E5F6B">
              <w:rPr>
                <w:rFonts w:ascii="Arial" w:hAnsi="Arial" w:cs="Arial"/>
                <w:sz w:val="22"/>
                <w:szCs w:val="22"/>
              </w:rPr>
              <w:t>Teoretická doba životnosti majetku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CAB788" w14:textId="1D9668F2" w:rsidR="00125785" w:rsidRPr="00AE5F6B" w:rsidRDefault="00125785" w:rsidP="0012578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E5F6B">
              <w:rPr>
                <w:rFonts w:ascii="Arial" w:hAnsi="Arial" w:cs="Arial"/>
                <w:sz w:val="22"/>
                <w:szCs w:val="22"/>
              </w:rPr>
              <w:t xml:space="preserve">Stav </w:t>
            </w:r>
            <w:r w:rsidR="00AD5FF1" w:rsidRPr="00AE5F6B">
              <w:rPr>
                <w:rFonts w:ascii="Arial" w:hAnsi="Arial" w:cs="Arial"/>
                <w:sz w:val="22"/>
                <w:szCs w:val="22"/>
              </w:rPr>
              <w:t>majetku – opotřebení</w:t>
            </w:r>
            <w:r w:rsidRPr="00AE5F6B"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</w:tc>
      </w:tr>
      <w:tr w:rsidR="00125785" w:rsidRPr="00125785" w14:paraId="3D502B19" w14:textId="77777777" w:rsidTr="00334FD0">
        <w:trPr>
          <w:trHeight w:val="481"/>
        </w:trPr>
        <w:tc>
          <w:tcPr>
            <w:tcW w:w="3534" w:type="dxa"/>
            <w:vMerge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50269570" w14:textId="77777777" w:rsidR="00125785" w:rsidRPr="00AE5F6B" w:rsidRDefault="00125785" w:rsidP="0012578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3FB9EF" w14:textId="77777777" w:rsidR="00125785" w:rsidRPr="00AE5F6B" w:rsidRDefault="00125785" w:rsidP="0012578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CCF444" w14:textId="77777777" w:rsidR="00125785" w:rsidRPr="00AE5F6B" w:rsidRDefault="00125785" w:rsidP="0012578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C3CB04" w14:textId="77777777" w:rsidR="00125785" w:rsidRPr="00AE5F6B" w:rsidRDefault="00125785" w:rsidP="00125785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125785" w:rsidRPr="00125785" w14:paraId="192A817F" w14:textId="77777777" w:rsidTr="00334FD0">
        <w:trPr>
          <w:trHeight w:val="292"/>
        </w:trPr>
        <w:tc>
          <w:tcPr>
            <w:tcW w:w="3534" w:type="dxa"/>
            <w:vMerge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47924555" w14:textId="77777777" w:rsidR="00125785" w:rsidRPr="00AE5F6B" w:rsidRDefault="00125785" w:rsidP="0012578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7AB342" w14:textId="77777777" w:rsidR="00125785" w:rsidRPr="00AE5F6B" w:rsidRDefault="00125785" w:rsidP="0012578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3BBB99" w14:textId="77777777" w:rsidR="00125785" w:rsidRPr="00AE5F6B" w:rsidRDefault="00125785" w:rsidP="0012578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98C781" w14:textId="77777777" w:rsidR="00125785" w:rsidRPr="00AE5F6B" w:rsidRDefault="00125785" w:rsidP="00125785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125785" w:rsidRPr="00125785" w14:paraId="3792D649" w14:textId="77777777" w:rsidTr="00AE5F6B">
        <w:trPr>
          <w:trHeight w:val="483"/>
        </w:trPr>
        <w:tc>
          <w:tcPr>
            <w:tcW w:w="3534" w:type="dxa"/>
            <w:vMerge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B6B2B1" w14:textId="77777777" w:rsidR="00125785" w:rsidRPr="00AE5F6B" w:rsidRDefault="00125785" w:rsidP="0012578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F1E3B4" w14:textId="4EBC0102" w:rsidR="00125785" w:rsidRPr="00AE5F6B" w:rsidRDefault="00AE5F6B" w:rsidP="00125785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    </w:t>
            </w:r>
            <w:r w:rsidR="00125785" w:rsidRPr="00AE5F6B">
              <w:rPr>
                <w:rFonts w:ascii="Arial" w:hAnsi="Arial" w:cs="Arial"/>
                <w:sz w:val="22"/>
                <w:szCs w:val="22"/>
              </w:rPr>
              <w:t>mil. Kč (</w:t>
            </w:r>
            <w:r w:rsidR="00597417" w:rsidRPr="00AE5F6B">
              <w:rPr>
                <w:rFonts w:ascii="Arial" w:hAnsi="Arial" w:cs="Arial"/>
                <w:sz w:val="22"/>
                <w:szCs w:val="22"/>
              </w:rPr>
              <w:t>s</w:t>
            </w:r>
            <w:r w:rsidR="00125785" w:rsidRPr="00AE5F6B">
              <w:rPr>
                <w:rFonts w:ascii="Arial" w:hAnsi="Arial" w:cs="Arial"/>
                <w:sz w:val="22"/>
                <w:szCs w:val="22"/>
              </w:rPr>
              <w:t xml:space="preserve"> DPH)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B93B19" w14:textId="77777777" w:rsidR="00125785" w:rsidRPr="00AE5F6B" w:rsidRDefault="00125785" w:rsidP="0012578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E5F6B">
              <w:rPr>
                <w:rFonts w:ascii="Arial" w:hAnsi="Arial" w:cs="Arial"/>
                <w:sz w:val="22"/>
                <w:szCs w:val="22"/>
              </w:rPr>
              <w:t>roky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1CE53A" w14:textId="77777777" w:rsidR="00125785" w:rsidRPr="00AE5F6B" w:rsidRDefault="00125785" w:rsidP="0012578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E5F6B">
              <w:rPr>
                <w:rFonts w:ascii="Arial" w:hAnsi="Arial" w:cs="Arial"/>
                <w:sz w:val="22"/>
                <w:szCs w:val="22"/>
              </w:rPr>
              <w:t>%</w:t>
            </w:r>
          </w:p>
        </w:tc>
      </w:tr>
      <w:tr w:rsidR="00125785" w:rsidRPr="00125785" w14:paraId="7FAED6B3" w14:textId="77777777" w:rsidTr="00AE5F6B">
        <w:trPr>
          <w:trHeight w:val="493"/>
        </w:trPr>
        <w:tc>
          <w:tcPr>
            <w:tcW w:w="3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7605C82" w14:textId="3386B34B" w:rsidR="00125785" w:rsidRPr="00AE5F6B" w:rsidRDefault="00125785" w:rsidP="00125785">
            <w:pPr>
              <w:rPr>
                <w:rFonts w:ascii="Arial" w:hAnsi="Arial" w:cs="Arial"/>
                <w:sz w:val="22"/>
                <w:szCs w:val="22"/>
              </w:rPr>
            </w:pPr>
            <w:r w:rsidRPr="00AE5F6B">
              <w:rPr>
                <w:rFonts w:ascii="Arial" w:hAnsi="Arial" w:cs="Arial"/>
                <w:sz w:val="22"/>
                <w:szCs w:val="22"/>
              </w:rPr>
              <w:t xml:space="preserve">Kanalizace </w:t>
            </w:r>
            <w:r w:rsidR="004226EF" w:rsidRPr="00AE5F6B">
              <w:rPr>
                <w:rFonts w:ascii="Arial" w:hAnsi="Arial" w:cs="Arial"/>
                <w:sz w:val="22"/>
                <w:szCs w:val="22"/>
              </w:rPr>
              <w:t>Felbabka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032446" w14:textId="2A1F89DB" w:rsidR="00125785" w:rsidRPr="00AE5F6B" w:rsidRDefault="00B212CE" w:rsidP="00A3647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E5F6B">
              <w:rPr>
                <w:rFonts w:ascii="Arial" w:hAnsi="Arial" w:cs="Arial"/>
                <w:sz w:val="22"/>
                <w:szCs w:val="22"/>
              </w:rPr>
              <w:t>22,16</w:t>
            </w:r>
          </w:p>
          <w:p w14:paraId="26C9C03E" w14:textId="66C3B1F0" w:rsidR="003721C7" w:rsidRPr="00AE5F6B" w:rsidRDefault="003721C7" w:rsidP="00A3647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E0DC46" w14:textId="77777777" w:rsidR="00125785" w:rsidRPr="00AE5F6B" w:rsidRDefault="00125785" w:rsidP="0012578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E5F6B">
              <w:rPr>
                <w:rFonts w:ascii="Arial" w:hAnsi="Arial" w:cs="Arial"/>
                <w:sz w:val="22"/>
                <w:szCs w:val="22"/>
              </w:rPr>
              <w:t>90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6F236C" w14:textId="3FCA71B0" w:rsidR="00125785" w:rsidRPr="00AE5F6B" w:rsidRDefault="00C15CEC" w:rsidP="0012578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E5F6B">
              <w:rPr>
                <w:rFonts w:ascii="Arial" w:hAnsi="Arial" w:cs="Arial"/>
                <w:sz w:val="22"/>
                <w:szCs w:val="22"/>
              </w:rPr>
              <w:t>28</w:t>
            </w:r>
          </w:p>
        </w:tc>
      </w:tr>
      <w:tr w:rsidR="006349FD" w:rsidRPr="00125785" w14:paraId="04D1C3EC" w14:textId="77777777" w:rsidTr="00AE5F6B">
        <w:trPr>
          <w:trHeight w:val="415"/>
        </w:trPr>
        <w:tc>
          <w:tcPr>
            <w:tcW w:w="3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1F85A7EE" w14:textId="717DF4CC" w:rsidR="006349FD" w:rsidRPr="00AE5F6B" w:rsidRDefault="006349FD" w:rsidP="006349FD">
            <w:pPr>
              <w:rPr>
                <w:rFonts w:ascii="Arial" w:hAnsi="Arial" w:cs="Arial"/>
                <w:sz w:val="22"/>
                <w:szCs w:val="22"/>
              </w:rPr>
            </w:pPr>
            <w:r w:rsidRPr="00AE5F6B">
              <w:rPr>
                <w:rFonts w:ascii="Arial" w:hAnsi="Arial" w:cs="Arial"/>
                <w:sz w:val="22"/>
                <w:szCs w:val="22"/>
              </w:rPr>
              <w:t xml:space="preserve">ČOV </w:t>
            </w:r>
            <w:r w:rsidR="00ED1A3B" w:rsidRPr="00AE5F6B">
              <w:rPr>
                <w:rFonts w:ascii="Arial" w:hAnsi="Arial" w:cs="Arial"/>
                <w:sz w:val="22"/>
                <w:szCs w:val="22"/>
              </w:rPr>
              <w:t>(150 EO) Felbabka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58824E2" w14:textId="166FEC64" w:rsidR="006349FD" w:rsidRPr="00AE5F6B" w:rsidRDefault="00B42F8F" w:rsidP="006349F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2,75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2FBE09F" w14:textId="0423A30D" w:rsidR="006349FD" w:rsidRPr="00AE5F6B" w:rsidRDefault="006349FD" w:rsidP="006349F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E5F6B">
              <w:rPr>
                <w:rFonts w:ascii="Arial" w:hAnsi="Arial" w:cs="Arial"/>
                <w:sz w:val="22"/>
                <w:szCs w:val="22"/>
              </w:rPr>
              <w:t>40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3E50A88" w14:textId="25FAE98F" w:rsidR="006349FD" w:rsidRPr="00AE5F6B" w:rsidRDefault="00D702B3" w:rsidP="006349F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E5F6B">
              <w:rPr>
                <w:rFonts w:ascii="Arial" w:hAnsi="Arial" w:cs="Arial"/>
                <w:sz w:val="22"/>
                <w:szCs w:val="22"/>
              </w:rPr>
              <w:t>4</w:t>
            </w:r>
            <w:r w:rsidR="00C15CEC" w:rsidRPr="00AE5F6B">
              <w:rPr>
                <w:rFonts w:ascii="Arial" w:hAnsi="Arial" w:cs="Arial"/>
                <w:sz w:val="22"/>
                <w:szCs w:val="22"/>
              </w:rPr>
              <w:t>8</w:t>
            </w:r>
          </w:p>
        </w:tc>
      </w:tr>
      <w:tr w:rsidR="00B42F8F" w:rsidRPr="00125785" w14:paraId="3DEE0787" w14:textId="77777777" w:rsidTr="00AE5F6B">
        <w:trPr>
          <w:trHeight w:val="415"/>
        </w:trPr>
        <w:tc>
          <w:tcPr>
            <w:tcW w:w="3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066D3929" w14:textId="08252322" w:rsidR="00B42F8F" w:rsidRPr="00AE5F6B" w:rsidRDefault="00B42F8F" w:rsidP="006349FD">
            <w:pPr>
              <w:rPr>
                <w:rFonts w:ascii="Arial" w:hAnsi="Arial" w:cs="Arial"/>
                <w:sz w:val="22"/>
                <w:szCs w:val="22"/>
              </w:rPr>
            </w:pPr>
            <w:r w:rsidRPr="00AE5F6B">
              <w:rPr>
                <w:rFonts w:ascii="Arial" w:hAnsi="Arial" w:cs="Arial"/>
                <w:sz w:val="22"/>
                <w:szCs w:val="22"/>
              </w:rPr>
              <w:t>ČOV (200 EO) Felbabka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73687D4" w14:textId="5E89C5D4" w:rsidR="00B42F8F" w:rsidRPr="00AE5F6B" w:rsidRDefault="00B42F8F" w:rsidP="006349F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3,66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20590C0" w14:textId="09C38493" w:rsidR="00B42F8F" w:rsidRPr="00AE5F6B" w:rsidRDefault="00B42F8F" w:rsidP="006349F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40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A8F138E" w14:textId="2CC1A4D7" w:rsidR="00B42F8F" w:rsidRPr="00AE5F6B" w:rsidRDefault="00B42F8F" w:rsidP="006349F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</w:t>
            </w:r>
          </w:p>
        </w:tc>
      </w:tr>
      <w:tr w:rsidR="006349FD" w:rsidRPr="00125785" w14:paraId="4030873A" w14:textId="77777777" w:rsidTr="00AE5F6B">
        <w:trPr>
          <w:trHeight w:val="421"/>
        </w:trPr>
        <w:tc>
          <w:tcPr>
            <w:tcW w:w="3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02798787" w14:textId="5F1F243C" w:rsidR="006349FD" w:rsidRPr="00AE5F6B" w:rsidRDefault="006349FD" w:rsidP="006349FD">
            <w:pPr>
              <w:rPr>
                <w:rFonts w:ascii="Arial" w:hAnsi="Arial" w:cs="Arial"/>
                <w:sz w:val="22"/>
                <w:szCs w:val="22"/>
              </w:rPr>
            </w:pPr>
            <w:r w:rsidRPr="00AE5F6B">
              <w:rPr>
                <w:rFonts w:ascii="Arial" w:hAnsi="Arial" w:cs="Arial"/>
                <w:sz w:val="22"/>
                <w:szCs w:val="22"/>
              </w:rPr>
              <w:t>Vodovod</w:t>
            </w:r>
            <w:r w:rsidR="00C76774" w:rsidRPr="00AE5F6B"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B510835" w14:textId="4CECAAFA" w:rsidR="006349FD" w:rsidRPr="00AE5F6B" w:rsidRDefault="00B212CE" w:rsidP="006349F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E5F6B">
              <w:rPr>
                <w:rFonts w:ascii="Arial" w:hAnsi="Arial" w:cs="Arial"/>
                <w:sz w:val="22"/>
                <w:szCs w:val="22"/>
              </w:rPr>
              <w:t>18,36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EB49BA5" w14:textId="1927EBB9" w:rsidR="006349FD" w:rsidRPr="00AE5F6B" w:rsidRDefault="006349FD" w:rsidP="006349F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E5F6B">
              <w:rPr>
                <w:rFonts w:ascii="Arial" w:hAnsi="Arial" w:cs="Arial"/>
                <w:sz w:val="22"/>
                <w:szCs w:val="22"/>
              </w:rPr>
              <w:t>80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1C3D0DD" w14:textId="68E89C27" w:rsidR="006349FD" w:rsidRPr="00AE5F6B" w:rsidRDefault="00C15CEC" w:rsidP="006349F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E5F6B">
              <w:rPr>
                <w:rFonts w:ascii="Arial" w:hAnsi="Arial" w:cs="Arial"/>
                <w:sz w:val="22"/>
                <w:szCs w:val="22"/>
              </w:rPr>
              <w:t>31</w:t>
            </w:r>
          </w:p>
        </w:tc>
      </w:tr>
      <w:tr w:rsidR="004335BD" w:rsidRPr="00125785" w14:paraId="73495781" w14:textId="77777777" w:rsidTr="00AE5F6B">
        <w:trPr>
          <w:trHeight w:val="413"/>
        </w:trPr>
        <w:tc>
          <w:tcPr>
            <w:tcW w:w="3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626DDB66" w14:textId="4EB7442D" w:rsidR="004335BD" w:rsidRPr="00AE5F6B" w:rsidRDefault="004335BD" w:rsidP="006349FD">
            <w:pPr>
              <w:rPr>
                <w:rFonts w:ascii="Arial" w:hAnsi="Arial" w:cs="Arial"/>
                <w:sz w:val="22"/>
                <w:szCs w:val="22"/>
              </w:rPr>
            </w:pPr>
            <w:r w:rsidRPr="00AE5F6B">
              <w:rPr>
                <w:rFonts w:ascii="Arial" w:hAnsi="Arial" w:cs="Arial"/>
                <w:sz w:val="22"/>
                <w:szCs w:val="22"/>
              </w:rPr>
              <w:t>Zdroje</w:t>
            </w:r>
            <w:r w:rsidR="00144F99">
              <w:rPr>
                <w:rFonts w:ascii="Arial" w:hAnsi="Arial" w:cs="Arial"/>
                <w:sz w:val="22"/>
                <w:szCs w:val="22"/>
              </w:rPr>
              <w:t xml:space="preserve"> PV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B86BBA3" w14:textId="1821E26C" w:rsidR="004335BD" w:rsidRPr="00AE5F6B" w:rsidRDefault="00B212CE" w:rsidP="006349F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E5F6B">
              <w:rPr>
                <w:rFonts w:ascii="Arial" w:hAnsi="Arial" w:cs="Arial"/>
                <w:sz w:val="22"/>
                <w:szCs w:val="22"/>
              </w:rPr>
              <w:t>2,34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AD91F0C" w14:textId="4000E178" w:rsidR="004335BD" w:rsidRPr="00AE5F6B" w:rsidRDefault="004335BD" w:rsidP="006349F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E5F6B">
              <w:rPr>
                <w:rFonts w:ascii="Arial" w:hAnsi="Arial" w:cs="Arial"/>
                <w:sz w:val="22"/>
                <w:szCs w:val="22"/>
              </w:rPr>
              <w:t>45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6891076" w14:textId="6D2C886F" w:rsidR="004335BD" w:rsidRPr="00AE5F6B" w:rsidRDefault="00C15CEC" w:rsidP="006349F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E5F6B">
              <w:rPr>
                <w:rFonts w:ascii="Arial" w:hAnsi="Arial" w:cs="Arial"/>
                <w:sz w:val="22"/>
                <w:szCs w:val="22"/>
              </w:rPr>
              <w:t>56</w:t>
            </w:r>
          </w:p>
        </w:tc>
      </w:tr>
    </w:tbl>
    <w:p w14:paraId="7A56469D" w14:textId="77777777" w:rsidR="00000DD5" w:rsidRDefault="00000DD5" w:rsidP="003C1A22">
      <w:pPr>
        <w:spacing w:after="120"/>
        <w:rPr>
          <w:rFonts w:ascii="Arial" w:hAnsi="Arial" w:cs="Arial"/>
          <w:b/>
          <w:i/>
          <w:sz w:val="22"/>
          <w:szCs w:val="22"/>
        </w:rPr>
      </w:pPr>
    </w:p>
    <w:p w14:paraId="105F8FC2" w14:textId="77777777" w:rsidR="005D170C" w:rsidRDefault="005D170C" w:rsidP="005C6897">
      <w:pPr>
        <w:spacing w:after="120"/>
        <w:jc w:val="center"/>
        <w:rPr>
          <w:rFonts w:ascii="Arial" w:hAnsi="Arial" w:cs="Arial"/>
          <w:b/>
          <w:i/>
          <w:sz w:val="22"/>
          <w:szCs w:val="22"/>
        </w:rPr>
      </w:pPr>
    </w:p>
    <w:tbl>
      <w:tblPr>
        <w:tblW w:w="9072" w:type="dxa"/>
        <w:tblInd w:w="-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410"/>
        <w:gridCol w:w="2126"/>
        <w:gridCol w:w="2268"/>
        <w:gridCol w:w="2268"/>
      </w:tblGrid>
      <w:tr w:rsidR="0008292C" w:rsidRPr="0008292C" w14:paraId="63D4861D" w14:textId="77777777" w:rsidTr="00BB605E">
        <w:trPr>
          <w:trHeight w:val="816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1AB967" w14:textId="1315A0E6" w:rsidR="0008292C" w:rsidRPr="0008292C" w:rsidRDefault="0008292C" w:rsidP="0008292C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08292C">
              <w:rPr>
                <w:rFonts w:ascii="Arial" w:hAnsi="Arial" w:cs="Arial"/>
                <w:b/>
                <w:bCs/>
                <w:sz w:val="22"/>
                <w:szCs w:val="22"/>
              </w:rPr>
              <w:t>Vodohospod</w:t>
            </w:r>
            <w:r w:rsidR="006A3F92">
              <w:rPr>
                <w:rFonts w:ascii="Arial" w:hAnsi="Arial" w:cs="Arial"/>
                <w:b/>
                <w:bCs/>
                <w:sz w:val="22"/>
                <w:szCs w:val="22"/>
              </w:rPr>
              <w:t>á</w:t>
            </w:r>
            <w:r w:rsidRPr="0008292C">
              <w:rPr>
                <w:rFonts w:ascii="Arial" w:hAnsi="Arial" w:cs="Arial"/>
                <w:b/>
                <w:bCs/>
                <w:sz w:val="22"/>
                <w:szCs w:val="22"/>
              </w:rPr>
              <w:t>řský majetek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5477989" w14:textId="77777777" w:rsidR="0008292C" w:rsidRPr="0008292C" w:rsidRDefault="0008292C" w:rsidP="0008292C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08292C">
              <w:rPr>
                <w:rFonts w:ascii="Arial" w:hAnsi="Arial" w:cs="Arial"/>
                <w:b/>
                <w:bCs/>
                <w:sz w:val="22"/>
                <w:szCs w:val="22"/>
              </w:rPr>
              <w:t>Hodnota majetku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0E63CB" w14:textId="77777777" w:rsidR="0008292C" w:rsidRPr="0008292C" w:rsidRDefault="0008292C" w:rsidP="0008292C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08292C">
              <w:rPr>
                <w:rFonts w:ascii="Arial" w:hAnsi="Arial" w:cs="Arial"/>
                <w:b/>
                <w:bCs/>
                <w:sz w:val="22"/>
                <w:szCs w:val="22"/>
              </w:rPr>
              <w:t>Teoretická doba akumulace prostředků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175995" w14:textId="77777777" w:rsidR="0008292C" w:rsidRPr="0008292C" w:rsidRDefault="0008292C" w:rsidP="0008292C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08292C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Roční potřeba finančních </w:t>
            </w:r>
            <w:r w:rsidRPr="0065683F">
              <w:rPr>
                <w:rFonts w:ascii="Arial" w:hAnsi="Arial" w:cs="Arial"/>
                <w:b/>
                <w:bCs/>
                <w:sz w:val="22"/>
                <w:szCs w:val="22"/>
              </w:rPr>
              <w:t>prostředků</w:t>
            </w:r>
          </w:p>
        </w:tc>
      </w:tr>
      <w:tr w:rsidR="0008292C" w:rsidRPr="0008292C" w14:paraId="4AEDA171" w14:textId="77777777" w:rsidTr="00BB605E">
        <w:trPr>
          <w:trHeight w:val="648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BF8F" w:themeFill="accent6" w:themeFillTint="99"/>
            <w:noWrap/>
            <w:vAlign w:val="center"/>
            <w:hideMark/>
          </w:tcPr>
          <w:p w14:paraId="758EE8E5" w14:textId="77777777" w:rsidR="0008292C" w:rsidRPr="0008292C" w:rsidRDefault="0008292C" w:rsidP="0008292C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08292C">
              <w:rPr>
                <w:rFonts w:ascii="Arial" w:hAnsi="Arial" w:cs="Arial"/>
                <w:b/>
                <w:bCs/>
                <w:sz w:val="22"/>
                <w:szCs w:val="22"/>
              </w:rPr>
              <w:t>KANALIZACE celkem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ABF8F" w:themeFill="accent6" w:themeFillTint="99"/>
            <w:noWrap/>
            <w:vAlign w:val="center"/>
            <w:hideMark/>
          </w:tcPr>
          <w:p w14:paraId="06897DAD" w14:textId="1F9860DD" w:rsidR="0008292C" w:rsidRPr="0008292C" w:rsidRDefault="00C44DD7" w:rsidP="0008292C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28 563 250</w:t>
            </w:r>
            <w:r w:rsidR="0008292C" w:rsidRPr="0008292C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Kč 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ABF8F" w:themeFill="accent6" w:themeFillTint="99"/>
            <w:vAlign w:val="center"/>
            <w:hideMark/>
          </w:tcPr>
          <w:p w14:paraId="63A6F949" w14:textId="77777777" w:rsidR="0008292C" w:rsidRPr="0008292C" w:rsidRDefault="0008292C" w:rsidP="0008292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8292C">
              <w:rPr>
                <w:rFonts w:ascii="Arial" w:hAnsi="Arial" w:cs="Arial"/>
                <w:sz w:val="22"/>
                <w:szCs w:val="22"/>
              </w:rPr>
              <w:t>viz. tabulka PFO jednotlivé majetky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ABF8F" w:themeFill="accent6" w:themeFillTint="99"/>
            <w:noWrap/>
            <w:vAlign w:val="center"/>
          </w:tcPr>
          <w:p w14:paraId="17B66281" w14:textId="321B1768" w:rsidR="0008292C" w:rsidRPr="00EE5A1F" w:rsidRDefault="00C44DD7" w:rsidP="00A35E3B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406 311</w:t>
            </w:r>
            <w:r w:rsidR="0065683F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Kč</w:t>
            </w:r>
          </w:p>
        </w:tc>
      </w:tr>
      <w:tr w:rsidR="00000DD5" w:rsidRPr="0008292C" w14:paraId="094E3ED2" w14:textId="77777777" w:rsidTr="00BB605E">
        <w:trPr>
          <w:trHeight w:val="648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  <w:noWrap/>
            <w:vAlign w:val="center"/>
          </w:tcPr>
          <w:p w14:paraId="5E44159B" w14:textId="155B540B" w:rsidR="00000DD5" w:rsidRPr="0008292C" w:rsidRDefault="00000DD5" w:rsidP="0008292C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VODOVOD celkem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  <w:noWrap/>
            <w:vAlign w:val="center"/>
          </w:tcPr>
          <w:p w14:paraId="74FDB8BE" w14:textId="3CC2351E" w:rsidR="00000DD5" w:rsidRPr="0008292C" w:rsidRDefault="00C44DD7" w:rsidP="0008292C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20 693 125</w:t>
            </w:r>
            <w:r w:rsidR="00000DD5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Kč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  <w:vAlign w:val="center"/>
          </w:tcPr>
          <w:p w14:paraId="44A53E45" w14:textId="1692A5E4" w:rsidR="00000DD5" w:rsidRPr="0008292C" w:rsidRDefault="00000DD5" w:rsidP="0008292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8292C">
              <w:rPr>
                <w:rFonts w:ascii="Arial" w:hAnsi="Arial" w:cs="Arial"/>
                <w:sz w:val="22"/>
                <w:szCs w:val="22"/>
              </w:rPr>
              <w:t>viz. tabulka PFO jednotlivé majetky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  <w:noWrap/>
            <w:vAlign w:val="center"/>
          </w:tcPr>
          <w:p w14:paraId="1252B09D" w14:textId="0E7F3161" w:rsidR="00000DD5" w:rsidRPr="00EE5A1F" w:rsidRDefault="00C44DD7" w:rsidP="00301887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281 367</w:t>
            </w:r>
            <w:r w:rsidR="0065683F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Kč</w:t>
            </w:r>
          </w:p>
        </w:tc>
      </w:tr>
      <w:tr w:rsidR="00000DD5" w:rsidRPr="0008292C" w14:paraId="609DBA18" w14:textId="77777777" w:rsidTr="00BB605E">
        <w:trPr>
          <w:trHeight w:val="648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557FB617" w14:textId="3BCDF6A9" w:rsidR="00000DD5" w:rsidRDefault="00000DD5" w:rsidP="0008292C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CELKEM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1F7962A1" w14:textId="72675E70" w:rsidR="00000DD5" w:rsidRDefault="00C44DD7" w:rsidP="0008292C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49 256 374</w:t>
            </w:r>
            <w:r w:rsidR="0039213D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</w:t>
            </w:r>
            <w:r w:rsidR="00000DD5">
              <w:rPr>
                <w:rFonts w:ascii="Arial" w:hAnsi="Arial" w:cs="Arial"/>
                <w:b/>
                <w:bCs/>
                <w:sz w:val="22"/>
                <w:szCs w:val="22"/>
              </w:rPr>
              <w:t>Kč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EC97EE7" w14:textId="03F989F4" w:rsidR="00000DD5" w:rsidRPr="0008292C" w:rsidRDefault="00000DD5" w:rsidP="0008292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8292C">
              <w:rPr>
                <w:rFonts w:ascii="Arial" w:hAnsi="Arial" w:cs="Arial"/>
                <w:sz w:val="22"/>
                <w:szCs w:val="22"/>
              </w:rPr>
              <w:t>viz. tabulka PFO jednotlivé majetky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6316112C" w14:textId="5ADCE262" w:rsidR="00000DD5" w:rsidRPr="00EE5A1F" w:rsidRDefault="00C44DD7" w:rsidP="00EE5A1F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697 697</w:t>
            </w:r>
            <w:r w:rsidR="0065683F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Kč</w:t>
            </w:r>
          </w:p>
        </w:tc>
      </w:tr>
    </w:tbl>
    <w:p w14:paraId="195736D5" w14:textId="77777777" w:rsidR="00B60B4A" w:rsidRPr="0008292C" w:rsidRDefault="00B60B4A" w:rsidP="005C6897">
      <w:pPr>
        <w:spacing w:after="120"/>
        <w:jc w:val="center"/>
        <w:rPr>
          <w:rFonts w:ascii="Arial" w:hAnsi="Arial" w:cs="Arial"/>
          <w:b/>
          <w:i/>
          <w:sz w:val="22"/>
          <w:szCs w:val="22"/>
        </w:rPr>
      </w:pPr>
    </w:p>
    <w:p w14:paraId="11EBADE5" w14:textId="2DFAE6AC" w:rsidR="0044123A" w:rsidRPr="00054AD3" w:rsidRDefault="001410C3" w:rsidP="00B212C7">
      <w:pPr>
        <w:spacing w:after="120"/>
        <w:jc w:val="both"/>
        <w:rPr>
          <w:rFonts w:ascii="Arial" w:hAnsi="Arial" w:cs="Arial"/>
          <w:sz w:val="22"/>
          <w:szCs w:val="22"/>
        </w:rPr>
      </w:pPr>
      <w:r w:rsidRPr="00054AD3">
        <w:rPr>
          <w:rFonts w:ascii="Arial" w:hAnsi="Arial" w:cs="Arial"/>
          <w:sz w:val="22"/>
          <w:szCs w:val="22"/>
        </w:rPr>
        <w:tab/>
      </w:r>
    </w:p>
    <w:p w14:paraId="6A4B3C77" w14:textId="6D5BE721" w:rsidR="001410C3" w:rsidRPr="00225229" w:rsidRDefault="00D51986" w:rsidP="00114755">
      <w:pPr>
        <w:pStyle w:val="StylNadpis110b"/>
        <w:numPr>
          <w:ilvl w:val="0"/>
          <w:numId w:val="0"/>
        </w:numPr>
        <w:spacing w:before="120" w:after="0"/>
        <w:jc w:val="both"/>
        <w:rPr>
          <w:sz w:val="24"/>
          <w:szCs w:val="24"/>
        </w:rPr>
      </w:pPr>
      <w:bookmarkStart w:id="17" w:name="_Toc422692240"/>
      <w:r>
        <w:rPr>
          <w:sz w:val="24"/>
          <w:szCs w:val="24"/>
        </w:rPr>
        <w:lastRenderedPageBreak/>
        <w:t xml:space="preserve">7. </w:t>
      </w:r>
      <w:r w:rsidR="001410C3" w:rsidRPr="00225229">
        <w:rPr>
          <w:sz w:val="24"/>
          <w:szCs w:val="24"/>
        </w:rPr>
        <w:t>Závěr</w:t>
      </w:r>
      <w:bookmarkEnd w:id="17"/>
    </w:p>
    <w:p w14:paraId="635B7F90" w14:textId="3EB77A61" w:rsidR="001410C3" w:rsidRPr="00D81B03" w:rsidRDefault="001410C3" w:rsidP="00114755">
      <w:pPr>
        <w:numPr>
          <w:ilvl w:val="1"/>
          <w:numId w:val="5"/>
        </w:numPr>
        <w:spacing w:before="120"/>
        <w:jc w:val="both"/>
        <w:rPr>
          <w:rFonts w:ascii="Arial" w:hAnsi="Arial" w:cs="Arial"/>
        </w:rPr>
      </w:pPr>
      <w:r w:rsidRPr="00225229">
        <w:rPr>
          <w:rFonts w:ascii="Arial" w:hAnsi="Arial" w:cs="Arial"/>
        </w:rPr>
        <w:t>Zajištění potřebné obnovy, jako základní podmínky efektivního a stabilního provozování vodohospodářského majetku</w:t>
      </w:r>
      <w:r w:rsidRPr="00C03AD2">
        <w:rPr>
          <w:rFonts w:ascii="Arial" w:hAnsi="Arial" w:cs="Arial"/>
        </w:rPr>
        <w:t xml:space="preserve"> </w:t>
      </w:r>
      <w:r w:rsidR="00BE53E9">
        <w:rPr>
          <w:rFonts w:ascii="Arial" w:hAnsi="Arial" w:cs="Arial"/>
        </w:rPr>
        <w:t xml:space="preserve">obce </w:t>
      </w:r>
      <w:r w:rsidR="001A19EA">
        <w:rPr>
          <w:rFonts w:ascii="Arial" w:hAnsi="Arial" w:cs="Arial"/>
        </w:rPr>
        <w:t>Felbabka</w:t>
      </w:r>
      <w:r w:rsidR="00EA0861">
        <w:rPr>
          <w:rFonts w:ascii="Arial" w:hAnsi="Arial" w:cs="Arial"/>
        </w:rPr>
        <w:t>,</w:t>
      </w:r>
      <w:r w:rsidR="00D20D61" w:rsidRPr="00C03AD2">
        <w:rPr>
          <w:rFonts w:ascii="Arial" w:hAnsi="Arial" w:cs="Arial"/>
        </w:rPr>
        <w:t xml:space="preserve"> </w:t>
      </w:r>
      <w:r w:rsidRPr="00C03AD2">
        <w:rPr>
          <w:rFonts w:ascii="Arial" w:hAnsi="Arial" w:cs="Arial"/>
        </w:rPr>
        <w:t xml:space="preserve">vyžaduje </w:t>
      </w:r>
      <w:r w:rsidRPr="00D81B03">
        <w:rPr>
          <w:rFonts w:ascii="Arial" w:hAnsi="Arial" w:cs="Arial"/>
        </w:rPr>
        <w:t>roční objem finančních prostředků v </w:t>
      </w:r>
      <w:r w:rsidR="0067749D" w:rsidRPr="0067749D">
        <w:rPr>
          <w:rFonts w:ascii="Arial" w:hAnsi="Arial" w:cs="Arial"/>
        </w:rPr>
        <w:t>mini</w:t>
      </w:r>
      <w:r w:rsidRPr="0067749D">
        <w:rPr>
          <w:rFonts w:ascii="Arial" w:hAnsi="Arial" w:cs="Arial"/>
        </w:rPr>
        <w:t>mální</w:t>
      </w:r>
      <w:r w:rsidRPr="00D81B03">
        <w:rPr>
          <w:rFonts w:ascii="Arial" w:hAnsi="Arial" w:cs="Arial"/>
        </w:rPr>
        <w:t xml:space="preserve"> výši:</w:t>
      </w:r>
    </w:p>
    <w:p w14:paraId="2F66DB3F" w14:textId="16F2D610" w:rsidR="00C03AD2" w:rsidRPr="000F0460" w:rsidRDefault="002929D2" w:rsidP="00114755">
      <w:pPr>
        <w:numPr>
          <w:ilvl w:val="0"/>
          <w:numId w:val="2"/>
        </w:numPr>
        <w:tabs>
          <w:tab w:val="clear" w:pos="2700"/>
          <w:tab w:val="num" w:pos="360"/>
          <w:tab w:val="num" w:pos="709"/>
        </w:tabs>
        <w:spacing w:before="120"/>
        <w:ind w:left="709" w:hanging="283"/>
        <w:jc w:val="both"/>
        <w:rPr>
          <w:rFonts w:ascii="Arial" w:hAnsi="Arial" w:cs="Arial"/>
        </w:rPr>
      </w:pPr>
      <w:r w:rsidRPr="00D81B03">
        <w:rPr>
          <w:rFonts w:ascii="Arial" w:hAnsi="Arial" w:cs="Arial"/>
        </w:rPr>
        <w:t xml:space="preserve">cca </w:t>
      </w:r>
      <w:r w:rsidR="00D81B03" w:rsidRPr="000F0460">
        <w:rPr>
          <w:rFonts w:ascii="Arial" w:hAnsi="Arial" w:cs="Arial"/>
        </w:rPr>
        <w:t>1,</w:t>
      </w:r>
      <w:r w:rsidR="00B550EA">
        <w:rPr>
          <w:rFonts w:ascii="Arial" w:hAnsi="Arial" w:cs="Arial"/>
        </w:rPr>
        <w:t>42</w:t>
      </w:r>
      <w:r w:rsidR="00863498" w:rsidRPr="000F0460">
        <w:rPr>
          <w:rFonts w:ascii="Arial" w:hAnsi="Arial" w:cs="Arial"/>
        </w:rPr>
        <w:t xml:space="preserve"> </w:t>
      </w:r>
      <w:r w:rsidR="001410C3" w:rsidRPr="000F0460">
        <w:rPr>
          <w:rFonts w:ascii="Arial" w:hAnsi="Arial" w:cs="Arial"/>
        </w:rPr>
        <w:t xml:space="preserve">% z hodnoty </w:t>
      </w:r>
      <w:r w:rsidR="00C03AD2" w:rsidRPr="000F0460">
        <w:rPr>
          <w:rFonts w:ascii="Arial" w:hAnsi="Arial" w:cs="Arial"/>
        </w:rPr>
        <w:t>kanaliza</w:t>
      </w:r>
      <w:r w:rsidR="00863498" w:rsidRPr="000F0460">
        <w:rPr>
          <w:rFonts w:ascii="Arial" w:hAnsi="Arial" w:cs="Arial"/>
        </w:rPr>
        <w:t>ce</w:t>
      </w:r>
    </w:p>
    <w:p w14:paraId="67734972" w14:textId="59F1A40E" w:rsidR="001410C3" w:rsidRPr="00D81B03" w:rsidRDefault="001410C3" w:rsidP="00114755">
      <w:pPr>
        <w:numPr>
          <w:ilvl w:val="0"/>
          <w:numId w:val="2"/>
        </w:numPr>
        <w:tabs>
          <w:tab w:val="clear" w:pos="2700"/>
          <w:tab w:val="num" w:pos="360"/>
          <w:tab w:val="num" w:pos="709"/>
        </w:tabs>
        <w:spacing w:before="120"/>
        <w:ind w:left="709" w:hanging="283"/>
        <w:jc w:val="both"/>
        <w:rPr>
          <w:rFonts w:ascii="Arial" w:hAnsi="Arial" w:cs="Arial"/>
        </w:rPr>
      </w:pPr>
      <w:r w:rsidRPr="000F0460">
        <w:rPr>
          <w:rFonts w:ascii="Arial" w:hAnsi="Arial" w:cs="Arial"/>
        </w:rPr>
        <w:t xml:space="preserve">cca </w:t>
      </w:r>
      <w:r w:rsidR="00863498" w:rsidRPr="000F0460">
        <w:rPr>
          <w:rFonts w:ascii="Arial" w:hAnsi="Arial" w:cs="Arial"/>
        </w:rPr>
        <w:t>1,</w:t>
      </w:r>
      <w:r w:rsidR="00301CA0" w:rsidRPr="000F0460">
        <w:rPr>
          <w:rFonts w:ascii="Arial" w:hAnsi="Arial" w:cs="Arial"/>
        </w:rPr>
        <w:t>3</w:t>
      </w:r>
      <w:r w:rsidR="00B32A74">
        <w:rPr>
          <w:rFonts w:ascii="Arial" w:hAnsi="Arial" w:cs="Arial"/>
        </w:rPr>
        <w:t>6</w:t>
      </w:r>
      <w:r w:rsidR="00863498" w:rsidRPr="000F0460">
        <w:rPr>
          <w:rFonts w:ascii="Arial" w:hAnsi="Arial" w:cs="Arial"/>
        </w:rPr>
        <w:t xml:space="preserve"> </w:t>
      </w:r>
      <w:r w:rsidRPr="000F0460">
        <w:rPr>
          <w:rFonts w:ascii="Arial" w:hAnsi="Arial" w:cs="Arial"/>
        </w:rPr>
        <w:t>%</w:t>
      </w:r>
      <w:r w:rsidRPr="00D81B03">
        <w:rPr>
          <w:rFonts w:ascii="Arial" w:hAnsi="Arial" w:cs="Arial"/>
        </w:rPr>
        <w:t xml:space="preserve"> z hodnoty </w:t>
      </w:r>
      <w:r w:rsidR="00863498" w:rsidRPr="00D81B03">
        <w:rPr>
          <w:rFonts w:ascii="Arial" w:hAnsi="Arial" w:cs="Arial"/>
        </w:rPr>
        <w:t>vodovodu</w:t>
      </w:r>
    </w:p>
    <w:p w14:paraId="3DD26E43" w14:textId="54FF0512" w:rsidR="00D51986" w:rsidRPr="00EC45BF" w:rsidRDefault="001410C3" w:rsidP="00114755">
      <w:pPr>
        <w:pStyle w:val="Odstavecseseznamem"/>
        <w:numPr>
          <w:ilvl w:val="1"/>
          <w:numId w:val="5"/>
        </w:numPr>
        <w:spacing w:before="120"/>
        <w:jc w:val="both"/>
        <w:rPr>
          <w:rFonts w:ascii="Arial" w:hAnsi="Arial" w:cs="Arial"/>
        </w:rPr>
      </w:pPr>
      <w:r w:rsidRPr="00EC45BF">
        <w:rPr>
          <w:rFonts w:ascii="Arial" w:hAnsi="Arial" w:cs="Arial"/>
          <w:b/>
        </w:rPr>
        <w:t xml:space="preserve">Při hodnotě majetku </w:t>
      </w:r>
      <w:r w:rsidR="005E0CCD" w:rsidRPr="00EC45BF">
        <w:rPr>
          <w:rFonts w:ascii="Arial" w:hAnsi="Arial" w:cs="Arial"/>
          <w:b/>
        </w:rPr>
        <w:t>kanalizac</w:t>
      </w:r>
      <w:r w:rsidR="00C03AD2" w:rsidRPr="00EC45BF">
        <w:rPr>
          <w:rFonts w:ascii="Arial" w:hAnsi="Arial" w:cs="Arial"/>
          <w:b/>
        </w:rPr>
        <w:t xml:space="preserve">e a </w:t>
      </w:r>
      <w:r w:rsidR="00BE53E9" w:rsidRPr="00EC45BF">
        <w:rPr>
          <w:rFonts w:ascii="Arial" w:hAnsi="Arial" w:cs="Arial"/>
          <w:b/>
        </w:rPr>
        <w:t>vodovodu</w:t>
      </w:r>
      <w:r w:rsidR="005E0CCD" w:rsidRPr="00EC45BF">
        <w:rPr>
          <w:rFonts w:ascii="Arial" w:hAnsi="Arial" w:cs="Arial"/>
          <w:b/>
        </w:rPr>
        <w:t xml:space="preserve"> ve výši </w:t>
      </w:r>
      <w:r w:rsidR="008B28F0">
        <w:rPr>
          <w:rFonts w:ascii="Arial" w:hAnsi="Arial" w:cs="Arial"/>
          <w:b/>
        </w:rPr>
        <w:t>49,26</w:t>
      </w:r>
      <w:r w:rsidR="00D20D61" w:rsidRPr="00EC45BF">
        <w:rPr>
          <w:rFonts w:ascii="Arial" w:hAnsi="Arial" w:cs="Arial"/>
          <w:b/>
        </w:rPr>
        <w:t xml:space="preserve"> </w:t>
      </w:r>
      <w:r w:rsidR="0095610C" w:rsidRPr="00EC45BF">
        <w:rPr>
          <w:rFonts w:ascii="Arial" w:hAnsi="Arial" w:cs="Arial"/>
          <w:b/>
        </w:rPr>
        <w:t>mil</w:t>
      </w:r>
      <w:r w:rsidRPr="00EC45BF">
        <w:rPr>
          <w:rFonts w:ascii="Arial" w:hAnsi="Arial" w:cs="Arial"/>
          <w:b/>
        </w:rPr>
        <w:t>.</w:t>
      </w:r>
      <w:r w:rsidR="005E0CCD" w:rsidRPr="00EC45BF">
        <w:rPr>
          <w:rFonts w:ascii="Arial" w:hAnsi="Arial" w:cs="Arial"/>
          <w:b/>
        </w:rPr>
        <w:t xml:space="preserve"> </w:t>
      </w:r>
      <w:r w:rsidRPr="00EC45BF">
        <w:rPr>
          <w:rFonts w:ascii="Arial" w:hAnsi="Arial" w:cs="Arial"/>
          <w:b/>
        </w:rPr>
        <w:t>Kč</w:t>
      </w:r>
      <w:r w:rsidR="005E0CCD" w:rsidRPr="00EC45BF">
        <w:rPr>
          <w:rFonts w:ascii="Arial" w:hAnsi="Arial" w:cs="Arial"/>
          <w:b/>
        </w:rPr>
        <w:t xml:space="preserve">, tato částka představuje roční investici </w:t>
      </w:r>
      <w:r w:rsidRPr="00EC45BF">
        <w:rPr>
          <w:rFonts w:ascii="Arial" w:hAnsi="Arial" w:cs="Arial"/>
          <w:b/>
        </w:rPr>
        <w:t xml:space="preserve">do obnovy </w:t>
      </w:r>
      <w:r w:rsidR="005E0CCD" w:rsidRPr="00EC45BF">
        <w:rPr>
          <w:rFonts w:ascii="Arial" w:hAnsi="Arial" w:cs="Arial"/>
          <w:b/>
        </w:rPr>
        <w:t xml:space="preserve">majetku </w:t>
      </w:r>
      <w:r w:rsidRPr="00EC45BF">
        <w:rPr>
          <w:rFonts w:ascii="Arial" w:hAnsi="Arial" w:cs="Arial"/>
          <w:b/>
        </w:rPr>
        <w:t xml:space="preserve">přibližně </w:t>
      </w:r>
      <w:r w:rsidR="008B28F0">
        <w:rPr>
          <w:rFonts w:ascii="Arial" w:hAnsi="Arial" w:cs="Arial"/>
          <w:b/>
        </w:rPr>
        <w:t>0,70</w:t>
      </w:r>
      <w:r w:rsidR="00521FDD" w:rsidRPr="00EC45BF">
        <w:rPr>
          <w:rFonts w:ascii="Arial" w:hAnsi="Arial" w:cs="Arial"/>
          <w:b/>
        </w:rPr>
        <w:t xml:space="preserve"> m</w:t>
      </w:r>
      <w:r w:rsidRPr="00EC45BF">
        <w:rPr>
          <w:rFonts w:ascii="Arial" w:hAnsi="Arial" w:cs="Arial"/>
          <w:b/>
        </w:rPr>
        <w:t xml:space="preserve">il. Kč, z toho pro </w:t>
      </w:r>
      <w:r w:rsidR="00C03AD2" w:rsidRPr="00EC45BF">
        <w:rPr>
          <w:rFonts w:ascii="Arial" w:hAnsi="Arial" w:cs="Arial"/>
          <w:b/>
        </w:rPr>
        <w:t>veřejnou kanalizaci</w:t>
      </w:r>
      <w:r w:rsidRPr="00EC45BF">
        <w:rPr>
          <w:rFonts w:ascii="Arial" w:hAnsi="Arial" w:cs="Arial"/>
          <w:b/>
        </w:rPr>
        <w:t xml:space="preserve"> </w:t>
      </w:r>
      <w:r w:rsidR="00D51986" w:rsidRPr="00EC45BF">
        <w:rPr>
          <w:rFonts w:ascii="Arial" w:hAnsi="Arial" w:cs="Arial"/>
          <w:b/>
        </w:rPr>
        <w:t>0,</w:t>
      </w:r>
      <w:r w:rsidR="008B28F0">
        <w:rPr>
          <w:rFonts w:ascii="Arial" w:hAnsi="Arial" w:cs="Arial"/>
          <w:b/>
        </w:rPr>
        <w:t>41</w:t>
      </w:r>
      <w:r w:rsidR="0051503D" w:rsidRPr="00EC45BF">
        <w:rPr>
          <w:rFonts w:ascii="Arial" w:hAnsi="Arial" w:cs="Arial"/>
          <w:b/>
        </w:rPr>
        <w:t xml:space="preserve"> </w:t>
      </w:r>
      <w:r w:rsidR="00F32F94" w:rsidRPr="00EC45BF">
        <w:rPr>
          <w:rFonts w:ascii="Arial" w:hAnsi="Arial" w:cs="Arial"/>
          <w:b/>
        </w:rPr>
        <w:t>mil</w:t>
      </w:r>
      <w:r w:rsidRPr="00EC45BF">
        <w:rPr>
          <w:rFonts w:ascii="Arial" w:hAnsi="Arial" w:cs="Arial"/>
          <w:b/>
        </w:rPr>
        <w:t>. Kč</w:t>
      </w:r>
      <w:r w:rsidR="00D51986" w:rsidRPr="00EC45BF">
        <w:rPr>
          <w:rFonts w:ascii="Arial" w:hAnsi="Arial" w:cs="Arial"/>
          <w:b/>
        </w:rPr>
        <w:t xml:space="preserve"> a pro </w:t>
      </w:r>
      <w:r w:rsidR="00761C52" w:rsidRPr="00EC45BF">
        <w:rPr>
          <w:rFonts w:ascii="Arial" w:hAnsi="Arial" w:cs="Arial"/>
          <w:b/>
        </w:rPr>
        <w:t>vodovod</w:t>
      </w:r>
      <w:r w:rsidR="00D51986" w:rsidRPr="00EC45BF">
        <w:rPr>
          <w:rFonts w:ascii="Arial" w:hAnsi="Arial" w:cs="Arial"/>
          <w:b/>
        </w:rPr>
        <w:t xml:space="preserve"> 0,</w:t>
      </w:r>
      <w:r w:rsidR="008B28F0">
        <w:rPr>
          <w:rFonts w:ascii="Arial" w:hAnsi="Arial" w:cs="Arial"/>
          <w:b/>
        </w:rPr>
        <w:t>28</w:t>
      </w:r>
      <w:r w:rsidRPr="00EC45BF">
        <w:rPr>
          <w:rFonts w:ascii="Arial" w:hAnsi="Arial" w:cs="Arial"/>
          <w:b/>
        </w:rPr>
        <w:t xml:space="preserve"> mil. Kč</w:t>
      </w:r>
      <w:r w:rsidRPr="00EC45BF">
        <w:rPr>
          <w:rFonts w:ascii="Arial" w:hAnsi="Arial" w:cs="Arial"/>
        </w:rPr>
        <w:t>.</w:t>
      </w:r>
      <w:r w:rsidR="00683265" w:rsidRPr="00EC45BF">
        <w:rPr>
          <w:rFonts w:ascii="Arial" w:hAnsi="Arial" w:cs="Arial"/>
        </w:rPr>
        <w:t xml:space="preserve"> </w:t>
      </w:r>
    </w:p>
    <w:p w14:paraId="58E69A7D" w14:textId="243FCC15" w:rsidR="00F200CD" w:rsidRDefault="00F200CD" w:rsidP="00114755">
      <w:pPr>
        <w:pStyle w:val="Odstavecseseznamem"/>
        <w:numPr>
          <w:ilvl w:val="1"/>
          <w:numId w:val="5"/>
        </w:numPr>
        <w:spacing w:before="12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Obec </w:t>
      </w:r>
      <w:r w:rsidR="00DE2A30">
        <w:rPr>
          <w:rFonts w:ascii="Arial" w:hAnsi="Arial" w:cs="Arial"/>
        </w:rPr>
        <w:t>Felbabka</w:t>
      </w:r>
      <w:r>
        <w:rPr>
          <w:rFonts w:ascii="Arial" w:hAnsi="Arial" w:cs="Arial"/>
        </w:rPr>
        <w:t xml:space="preserve"> je vlastník vodohospodářské infrastruktury, který si ji sám </w:t>
      </w:r>
      <w:r w:rsidRPr="00801B9D">
        <w:rPr>
          <w:rFonts w:ascii="Arial" w:hAnsi="Arial" w:cs="Arial"/>
        </w:rPr>
        <w:t xml:space="preserve">provozuje. Prostředky obnovy </w:t>
      </w:r>
      <w:r w:rsidR="00801B9D" w:rsidRPr="00801B9D">
        <w:rPr>
          <w:rFonts w:ascii="Arial" w:hAnsi="Arial" w:cs="Arial"/>
        </w:rPr>
        <w:t>mohou být</w:t>
      </w:r>
      <w:r w:rsidRPr="00801B9D">
        <w:rPr>
          <w:rFonts w:ascii="Arial" w:hAnsi="Arial" w:cs="Arial"/>
        </w:rPr>
        <w:t xml:space="preserve"> generovány z kalkulace vodného a stočného</w:t>
      </w:r>
      <w:r w:rsidR="00801B9D">
        <w:rPr>
          <w:rFonts w:ascii="Arial" w:hAnsi="Arial" w:cs="Arial"/>
        </w:rPr>
        <w:t>, případně z ostatních prostředků obce.</w:t>
      </w:r>
      <w:r w:rsidR="00432332">
        <w:rPr>
          <w:rFonts w:ascii="Arial" w:hAnsi="Arial" w:cs="Arial"/>
        </w:rPr>
        <w:t xml:space="preserve"> </w:t>
      </w:r>
      <w:r w:rsidRPr="0047616F">
        <w:rPr>
          <w:rFonts w:ascii="Arial" w:hAnsi="Arial" w:cs="Arial"/>
        </w:rPr>
        <w:t xml:space="preserve"> </w:t>
      </w:r>
    </w:p>
    <w:p w14:paraId="357A8089" w14:textId="69BB7E3B" w:rsidR="005E0CCD" w:rsidRPr="00D51986" w:rsidRDefault="00683265" w:rsidP="00114755">
      <w:pPr>
        <w:pStyle w:val="Odstavecseseznamem"/>
        <w:numPr>
          <w:ilvl w:val="1"/>
          <w:numId w:val="5"/>
        </w:numPr>
        <w:spacing w:before="120"/>
        <w:jc w:val="both"/>
        <w:rPr>
          <w:rFonts w:ascii="Arial" w:hAnsi="Arial" w:cs="Arial"/>
        </w:rPr>
      </w:pPr>
      <w:r w:rsidRPr="00D51986">
        <w:rPr>
          <w:rFonts w:ascii="Arial" w:hAnsi="Arial" w:cs="Arial"/>
        </w:rPr>
        <w:t>Vzhledem k opotřebení vodohospodářské infrastruktury je účelné financování obnovy kanalizac</w:t>
      </w:r>
      <w:r w:rsidR="00761C52">
        <w:rPr>
          <w:rFonts w:ascii="Arial" w:hAnsi="Arial" w:cs="Arial"/>
        </w:rPr>
        <w:t>e a vodovodu</w:t>
      </w:r>
      <w:r w:rsidRPr="00D51986">
        <w:rPr>
          <w:rFonts w:ascii="Arial" w:hAnsi="Arial" w:cs="Arial"/>
        </w:rPr>
        <w:t xml:space="preserve"> v souladu s péčí řádného hospodáře, aby docházelo v co nejvyšší míře ke zlepšení hodnoty opotřebení</w:t>
      </w:r>
      <w:r w:rsidR="00CE3D81" w:rsidRPr="00D51986">
        <w:rPr>
          <w:rFonts w:ascii="Arial" w:hAnsi="Arial" w:cs="Arial"/>
        </w:rPr>
        <w:t xml:space="preserve"> vodohospodářského majetku</w:t>
      </w:r>
      <w:r w:rsidRPr="00D51986">
        <w:rPr>
          <w:rFonts w:ascii="Arial" w:hAnsi="Arial" w:cs="Arial"/>
        </w:rPr>
        <w:t>.</w:t>
      </w:r>
    </w:p>
    <w:p w14:paraId="1DC9052F" w14:textId="22A71CAC" w:rsidR="00D51986" w:rsidRDefault="00531D8F" w:rsidP="00114755">
      <w:pPr>
        <w:pStyle w:val="Odstavecseseznamem"/>
        <w:numPr>
          <w:ilvl w:val="1"/>
          <w:numId w:val="5"/>
        </w:numPr>
        <w:spacing w:before="120"/>
        <w:jc w:val="both"/>
        <w:rPr>
          <w:rFonts w:ascii="Arial" w:hAnsi="Arial" w:cs="Arial"/>
        </w:rPr>
      </w:pPr>
      <w:r w:rsidRPr="00D51986">
        <w:rPr>
          <w:rFonts w:ascii="Arial" w:hAnsi="Arial" w:cs="Arial"/>
        </w:rPr>
        <w:t xml:space="preserve">Obnovou je pro účely PFO </w:t>
      </w:r>
      <w:r w:rsidR="00D51986" w:rsidRPr="00D51986">
        <w:rPr>
          <w:rFonts w:ascii="Arial" w:hAnsi="Arial" w:cs="Arial"/>
        </w:rPr>
        <w:t>vý</w:t>
      </w:r>
      <w:r w:rsidRPr="00D51986">
        <w:rPr>
          <w:rFonts w:ascii="Arial" w:hAnsi="Arial" w:cs="Arial"/>
        </w:rPr>
        <w:t xml:space="preserve">měna části </w:t>
      </w:r>
      <w:r w:rsidR="00761C52">
        <w:rPr>
          <w:rFonts w:ascii="Arial" w:hAnsi="Arial" w:cs="Arial"/>
        </w:rPr>
        <w:t>vodovodu,</w:t>
      </w:r>
      <w:r w:rsidR="00863498">
        <w:rPr>
          <w:rFonts w:ascii="Arial" w:hAnsi="Arial" w:cs="Arial"/>
        </w:rPr>
        <w:t xml:space="preserve"> </w:t>
      </w:r>
      <w:r w:rsidRPr="00D51986">
        <w:rPr>
          <w:rFonts w:ascii="Arial" w:hAnsi="Arial" w:cs="Arial"/>
        </w:rPr>
        <w:t>kanalizace nebo čistírny odpadních vod, která je inventárně sledovanou částí majetku vlastníka nebo samostatnou položkou uvedenou ve vybraných údajích majetkové evidence, za účelem prodloužení životnosti stavby a s ní související technologie.</w:t>
      </w:r>
    </w:p>
    <w:p w14:paraId="722E0A25" w14:textId="77777777" w:rsidR="00D51986" w:rsidRDefault="00D17D7B" w:rsidP="00114755">
      <w:pPr>
        <w:pStyle w:val="Odstavecseseznamem"/>
        <w:numPr>
          <w:ilvl w:val="1"/>
          <w:numId w:val="5"/>
        </w:numPr>
        <w:spacing w:before="120"/>
        <w:jc w:val="both"/>
        <w:rPr>
          <w:rFonts w:ascii="Arial" w:hAnsi="Arial" w:cs="Arial"/>
        </w:rPr>
      </w:pPr>
      <w:r w:rsidRPr="00D51986">
        <w:rPr>
          <w:rFonts w:ascii="Arial" w:hAnsi="Arial" w:cs="Arial"/>
        </w:rPr>
        <w:t xml:space="preserve">Každoročně bude </w:t>
      </w:r>
      <w:r w:rsidR="00D27B83" w:rsidRPr="00D51986">
        <w:rPr>
          <w:rFonts w:ascii="Arial" w:hAnsi="Arial" w:cs="Arial"/>
        </w:rPr>
        <w:t xml:space="preserve">vedena evidence </w:t>
      </w:r>
      <w:r w:rsidR="00236666" w:rsidRPr="00D51986">
        <w:rPr>
          <w:rFonts w:ascii="Arial" w:hAnsi="Arial" w:cs="Arial"/>
        </w:rPr>
        <w:t xml:space="preserve">o tvorbě a čerpání prostředků na obnovu </w:t>
      </w:r>
      <w:r w:rsidR="00D27B83" w:rsidRPr="00D51986">
        <w:rPr>
          <w:rFonts w:ascii="Arial" w:hAnsi="Arial" w:cs="Arial"/>
        </w:rPr>
        <w:t xml:space="preserve">majetku </w:t>
      </w:r>
      <w:r w:rsidR="00236666" w:rsidRPr="00D51986">
        <w:rPr>
          <w:rFonts w:ascii="Arial" w:hAnsi="Arial" w:cs="Arial"/>
        </w:rPr>
        <w:t>za předchoz</w:t>
      </w:r>
      <w:r w:rsidR="004B704E" w:rsidRPr="00D51986">
        <w:rPr>
          <w:rFonts w:ascii="Arial" w:hAnsi="Arial" w:cs="Arial"/>
        </w:rPr>
        <w:t>í období.</w:t>
      </w:r>
    </w:p>
    <w:p w14:paraId="1D0205D7" w14:textId="20210CC2" w:rsidR="00D51986" w:rsidRDefault="00D17D7B" w:rsidP="00114755">
      <w:pPr>
        <w:pStyle w:val="Odstavecseseznamem"/>
        <w:numPr>
          <w:ilvl w:val="1"/>
          <w:numId w:val="5"/>
        </w:numPr>
        <w:tabs>
          <w:tab w:val="num" w:pos="1080"/>
        </w:tabs>
        <w:spacing w:before="120"/>
        <w:jc w:val="both"/>
        <w:rPr>
          <w:rFonts w:ascii="Arial" w:hAnsi="Arial" w:cs="Arial"/>
        </w:rPr>
      </w:pPr>
      <w:r w:rsidRPr="00D51986">
        <w:rPr>
          <w:rFonts w:ascii="Arial" w:hAnsi="Arial" w:cs="Arial"/>
        </w:rPr>
        <w:t xml:space="preserve">PFO i každou jeho aktualizaci, která je nedílnou součástí PFO, schvaluje </w:t>
      </w:r>
      <w:r w:rsidR="00863498">
        <w:rPr>
          <w:rFonts w:ascii="Arial" w:hAnsi="Arial" w:cs="Arial"/>
        </w:rPr>
        <w:t>zastupitelstvo obce</w:t>
      </w:r>
      <w:r w:rsidRPr="00D51986">
        <w:rPr>
          <w:rFonts w:ascii="Arial" w:hAnsi="Arial" w:cs="Arial"/>
        </w:rPr>
        <w:t xml:space="preserve">. </w:t>
      </w:r>
    </w:p>
    <w:p w14:paraId="67688159" w14:textId="469A0015" w:rsidR="00D27B83" w:rsidRPr="00D51986" w:rsidRDefault="004B704E" w:rsidP="00114755">
      <w:pPr>
        <w:pStyle w:val="Odstavecseseznamem"/>
        <w:numPr>
          <w:ilvl w:val="1"/>
          <w:numId w:val="5"/>
        </w:numPr>
        <w:tabs>
          <w:tab w:val="num" w:pos="1080"/>
        </w:tabs>
        <w:spacing w:before="120"/>
        <w:jc w:val="both"/>
        <w:rPr>
          <w:rFonts w:ascii="Arial" w:hAnsi="Arial" w:cs="Arial"/>
        </w:rPr>
      </w:pPr>
      <w:r w:rsidRPr="00D51986">
        <w:rPr>
          <w:rFonts w:ascii="Arial" w:hAnsi="Arial" w:cs="Arial"/>
        </w:rPr>
        <w:t>Doklady k realizaci plánu v jednotlivých letech po jeho zpracování tvoří porovnání podle § 36 odst. 5 zákona č. 274/2001 Sb., ve znění pozdějších předpisů, a seznam realizovaných akcí obnovy včetně vynaložených nákladů.</w:t>
      </w:r>
      <w:r w:rsidR="00D27B83" w:rsidRPr="00D51986">
        <w:rPr>
          <w:rFonts w:ascii="Arial" w:hAnsi="Arial" w:cs="Arial"/>
        </w:rPr>
        <w:t xml:space="preserve"> </w:t>
      </w:r>
    </w:p>
    <w:p w14:paraId="6F65929E" w14:textId="34F257E7" w:rsidR="006F15DB" w:rsidRDefault="00D27B83" w:rsidP="00001C92">
      <w:pPr>
        <w:spacing w:before="120"/>
        <w:ind w:left="142"/>
        <w:jc w:val="both"/>
        <w:rPr>
          <w:rFonts w:ascii="Arial" w:hAnsi="Arial" w:cs="Arial"/>
        </w:rPr>
      </w:pPr>
      <w:r w:rsidRPr="00B51F90">
        <w:rPr>
          <w:rFonts w:ascii="Arial" w:hAnsi="Arial" w:cs="Arial"/>
        </w:rPr>
        <w:t>Doklady k realizaci plánu financování obnovy vodovodů a kanalizací v jednotlivých letech po jeho zpracování tvoří zejména doklady o tvorbě finančních prostředků na obnov</w:t>
      </w:r>
      <w:r w:rsidR="00FF45D7" w:rsidRPr="00B51F90">
        <w:rPr>
          <w:rFonts w:ascii="Arial" w:hAnsi="Arial" w:cs="Arial"/>
        </w:rPr>
        <w:t>u</w:t>
      </w:r>
      <w:r w:rsidRPr="00B51F90">
        <w:rPr>
          <w:rFonts w:ascii="Arial" w:hAnsi="Arial" w:cs="Arial"/>
        </w:rPr>
        <w:t>, např. faktury</w:t>
      </w:r>
      <w:r w:rsidR="00DB6732" w:rsidRPr="00B51F90">
        <w:rPr>
          <w:rFonts w:ascii="Arial" w:hAnsi="Arial" w:cs="Arial"/>
        </w:rPr>
        <w:t>, smlouvy o poskytnutí úvěru, smlouvy o poskytnutí dotace, bankovní výpisy z bankovního účtu rezervy finančních prostředků na obnovu a</w:t>
      </w:r>
      <w:r w:rsidR="00B51F90">
        <w:rPr>
          <w:rFonts w:ascii="Arial" w:hAnsi="Arial" w:cs="Arial"/>
        </w:rPr>
        <w:t> </w:t>
      </w:r>
      <w:r w:rsidR="00DB6732" w:rsidRPr="00B51F90">
        <w:rPr>
          <w:rFonts w:ascii="Arial" w:hAnsi="Arial" w:cs="Arial"/>
        </w:rPr>
        <w:t>bankovní účty zřízené podle zákona o rezervách pro zajištění základu daně z příjmů, příp. faktury přijaté a hrazené přímo z dotačních nebo úvěrových zdrojů a</w:t>
      </w:r>
      <w:r w:rsidR="00B51F90">
        <w:rPr>
          <w:rFonts w:ascii="Arial" w:hAnsi="Arial" w:cs="Arial"/>
        </w:rPr>
        <w:t> </w:t>
      </w:r>
      <w:r w:rsidR="00DB6732" w:rsidRPr="00B51F90">
        <w:rPr>
          <w:rFonts w:ascii="Arial" w:hAnsi="Arial" w:cs="Arial"/>
        </w:rPr>
        <w:t>doklady o čerpání vytvořených peněžních prostředků, např. výpisy z bankovního účtu rezervy finančních prostředků na obnovu</w:t>
      </w:r>
      <w:r w:rsidR="00B51F90" w:rsidRPr="00B51F90">
        <w:rPr>
          <w:rFonts w:ascii="Arial" w:hAnsi="Arial" w:cs="Arial"/>
        </w:rPr>
        <w:t xml:space="preserve"> </w:t>
      </w:r>
      <w:r w:rsidR="00DB6732" w:rsidRPr="00B51F90">
        <w:rPr>
          <w:rFonts w:ascii="Arial" w:hAnsi="Arial" w:cs="Arial"/>
        </w:rPr>
        <w:t>a dále seznam realizovaných akcí obnovy s vyčíslením jejich vynaložených nákladů doložených účetními doklady nebo jinými účetními záznamy.</w:t>
      </w:r>
    </w:p>
    <w:p w14:paraId="30655265" w14:textId="77777777" w:rsidR="00EC1BDD" w:rsidRDefault="00EC1BDD" w:rsidP="00001C92">
      <w:pPr>
        <w:spacing w:before="120"/>
        <w:ind w:left="142"/>
        <w:jc w:val="both"/>
        <w:rPr>
          <w:rFonts w:ascii="Arial" w:hAnsi="Arial" w:cs="Arial"/>
          <w:b/>
        </w:rPr>
      </w:pPr>
    </w:p>
    <w:p w14:paraId="1323FA42" w14:textId="77777777" w:rsidR="00837EC6" w:rsidRDefault="00837EC6" w:rsidP="00001C92">
      <w:pPr>
        <w:spacing w:before="120"/>
        <w:ind w:left="142"/>
        <w:jc w:val="both"/>
        <w:rPr>
          <w:rFonts w:ascii="Arial" w:hAnsi="Arial" w:cs="Arial"/>
          <w:b/>
        </w:rPr>
      </w:pPr>
    </w:p>
    <w:p w14:paraId="6C1DBB53" w14:textId="77777777" w:rsidR="00837EC6" w:rsidRPr="00B51F90" w:rsidRDefault="00837EC6" w:rsidP="00001C92">
      <w:pPr>
        <w:spacing w:before="120"/>
        <w:ind w:left="142"/>
        <w:jc w:val="both"/>
        <w:rPr>
          <w:rFonts w:ascii="Arial" w:hAnsi="Arial" w:cs="Arial"/>
          <w:b/>
        </w:rPr>
      </w:pPr>
    </w:p>
    <w:p w14:paraId="26B6AADD" w14:textId="77777777" w:rsidR="001410C3" w:rsidRPr="00C03AD2" w:rsidRDefault="001410C3" w:rsidP="00001C92">
      <w:pPr>
        <w:pStyle w:val="StylNadpis110b"/>
        <w:numPr>
          <w:ilvl w:val="0"/>
          <w:numId w:val="0"/>
        </w:numPr>
        <w:spacing w:before="120" w:after="0"/>
        <w:ind w:left="432" w:hanging="432"/>
        <w:jc w:val="both"/>
        <w:rPr>
          <w:sz w:val="24"/>
          <w:szCs w:val="24"/>
        </w:rPr>
      </w:pPr>
      <w:bookmarkStart w:id="18" w:name="_Toc422692241"/>
      <w:r w:rsidRPr="00C03AD2">
        <w:rPr>
          <w:sz w:val="24"/>
          <w:szCs w:val="24"/>
        </w:rPr>
        <w:t>Přílohy</w:t>
      </w:r>
      <w:bookmarkEnd w:id="18"/>
    </w:p>
    <w:p w14:paraId="48C5B6AD" w14:textId="6234A5D4" w:rsidR="00DB6732" w:rsidRPr="00C03AD2" w:rsidRDefault="00DB6732" w:rsidP="00001C92">
      <w:pPr>
        <w:pStyle w:val="Nadpis1"/>
        <w:numPr>
          <w:ilvl w:val="0"/>
          <w:numId w:val="0"/>
        </w:numPr>
        <w:spacing w:before="120" w:after="0"/>
        <w:jc w:val="both"/>
        <w:rPr>
          <w:b w:val="0"/>
          <w:sz w:val="24"/>
          <w:szCs w:val="24"/>
        </w:rPr>
      </w:pPr>
      <w:r w:rsidRPr="00C03AD2">
        <w:rPr>
          <w:b w:val="0"/>
          <w:sz w:val="24"/>
          <w:szCs w:val="24"/>
        </w:rPr>
        <w:t>Příloha č.1</w:t>
      </w:r>
      <w:r w:rsidR="008C42F2" w:rsidRPr="00C03AD2">
        <w:rPr>
          <w:b w:val="0"/>
          <w:sz w:val="24"/>
          <w:szCs w:val="24"/>
        </w:rPr>
        <w:t xml:space="preserve">  Tabulka Plán</w:t>
      </w:r>
      <w:r w:rsidR="00D51986">
        <w:rPr>
          <w:b w:val="0"/>
          <w:sz w:val="24"/>
          <w:szCs w:val="24"/>
        </w:rPr>
        <w:t>u</w:t>
      </w:r>
      <w:r w:rsidR="008C42F2" w:rsidRPr="00C03AD2">
        <w:rPr>
          <w:b w:val="0"/>
          <w:sz w:val="24"/>
          <w:szCs w:val="24"/>
        </w:rPr>
        <w:t xml:space="preserve"> Financování Obnovy</w:t>
      </w:r>
      <w:r w:rsidR="00D51986">
        <w:rPr>
          <w:b w:val="0"/>
          <w:sz w:val="24"/>
          <w:szCs w:val="24"/>
        </w:rPr>
        <w:t xml:space="preserve"> – obec </w:t>
      </w:r>
      <w:r w:rsidR="00DE2A30">
        <w:rPr>
          <w:b w:val="0"/>
          <w:sz w:val="24"/>
          <w:szCs w:val="24"/>
        </w:rPr>
        <w:t>Felbabka</w:t>
      </w:r>
    </w:p>
    <w:p w14:paraId="63FDF53E" w14:textId="3E7BE1BF" w:rsidR="00B64119" w:rsidRDefault="00DB6732" w:rsidP="00001C92">
      <w:pPr>
        <w:spacing w:before="120"/>
        <w:jc w:val="both"/>
        <w:rPr>
          <w:rFonts w:ascii="Arial" w:hAnsi="Arial" w:cs="Arial"/>
        </w:rPr>
      </w:pPr>
      <w:r w:rsidRPr="00C03AD2">
        <w:rPr>
          <w:rFonts w:ascii="Arial" w:hAnsi="Arial" w:cs="Arial"/>
        </w:rPr>
        <w:t>Příloha č.2</w:t>
      </w:r>
      <w:r w:rsidR="001D0108">
        <w:rPr>
          <w:rFonts w:ascii="Arial" w:hAnsi="Arial" w:cs="Arial"/>
        </w:rPr>
        <w:t xml:space="preserve">  </w:t>
      </w:r>
      <w:r w:rsidR="005E0CCD" w:rsidRPr="00C03AD2">
        <w:rPr>
          <w:rFonts w:ascii="Arial" w:hAnsi="Arial" w:cs="Arial"/>
        </w:rPr>
        <w:t>Výpočet ceny majetku</w:t>
      </w:r>
      <w:r w:rsidR="00D51986">
        <w:rPr>
          <w:rFonts w:ascii="Arial" w:hAnsi="Arial" w:cs="Arial"/>
        </w:rPr>
        <w:t xml:space="preserve"> – kanalizace a ČOV </w:t>
      </w:r>
      <w:r w:rsidR="00DE2A30">
        <w:rPr>
          <w:rFonts w:ascii="Arial" w:hAnsi="Arial" w:cs="Arial"/>
        </w:rPr>
        <w:t>Felbabka</w:t>
      </w:r>
      <w:r w:rsidR="00BE53E9">
        <w:rPr>
          <w:rFonts w:ascii="Arial" w:hAnsi="Arial" w:cs="Arial"/>
        </w:rPr>
        <w:t xml:space="preserve"> vodovod </w:t>
      </w:r>
      <w:r w:rsidR="00DE2A30">
        <w:rPr>
          <w:rFonts w:ascii="Arial" w:hAnsi="Arial" w:cs="Arial"/>
        </w:rPr>
        <w:t>Felbabka</w:t>
      </w:r>
    </w:p>
    <w:p w14:paraId="4D36ED80" w14:textId="77777777" w:rsidR="001F2745" w:rsidRDefault="001F2745" w:rsidP="00001C92">
      <w:pPr>
        <w:spacing w:before="120"/>
        <w:jc w:val="both"/>
        <w:rPr>
          <w:rFonts w:ascii="Arial" w:hAnsi="Arial" w:cs="Arial"/>
        </w:rPr>
      </w:pPr>
    </w:p>
    <w:p w14:paraId="1CB5D204" w14:textId="77777777" w:rsidR="001F2745" w:rsidRPr="001F2745" w:rsidRDefault="001F2745" w:rsidP="001F2745">
      <w:pPr>
        <w:spacing w:before="120"/>
        <w:jc w:val="both"/>
        <w:rPr>
          <w:rFonts w:ascii="Arial" w:hAnsi="Arial" w:cs="Arial"/>
        </w:rPr>
      </w:pPr>
    </w:p>
    <w:p w14:paraId="0646AA7D" w14:textId="77777777" w:rsidR="001F2745" w:rsidRPr="001F2745" w:rsidRDefault="001F2745" w:rsidP="001F2745">
      <w:pPr>
        <w:spacing w:before="120"/>
        <w:jc w:val="both"/>
        <w:rPr>
          <w:rFonts w:ascii="Arial" w:hAnsi="Arial" w:cs="Arial"/>
        </w:rPr>
      </w:pPr>
    </w:p>
    <w:p w14:paraId="60073861" w14:textId="77777777" w:rsidR="001F2745" w:rsidRPr="001F2745" w:rsidRDefault="001F2745" w:rsidP="001F2745">
      <w:pPr>
        <w:spacing w:before="120"/>
        <w:jc w:val="both"/>
        <w:rPr>
          <w:rFonts w:ascii="Arial" w:hAnsi="Arial" w:cs="Arial"/>
        </w:rPr>
      </w:pPr>
    </w:p>
    <w:p w14:paraId="100AB935" w14:textId="77777777" w:rsidR="001F2745" w:rsidRPr="001F2745" w:rsidRDefault="001F2745" w:rsidP="001F2745">
      <w:pPr>
        <w:spacing w:before="120"/>
        <w:jc w:val="both"/>
        <w:rPr>
          <w:rFonts w:ascii="Arial" w:hAnsi="Arial" w:cs="Arial"/>
          <w:b/>
        </w:rPr>
      </w:pPr>
      <w:r w:rsidRPr="001F2745">
        <w:rPr>
          <w:rFonts w:ascii="Arial" w:hAnsi="Arial" w:cs="Arial"/>
          <w:b/>
        </w:rPr>
        <w:t>Schválení plánu financování obnovy:</w:t>
      </w:r>
      <w:r w:rsidRPr="001F2745">
        <w:rPr>
          <w:rFonts w:ascii="Arial" w:hAnsi="Arial" w:cs="Arial"/>
          <w:b/>
        </w:rPr>
        <w:tab/>
      </w:r>
      <w:r w:rsidRPr="001F2745">
        <w:rPr>
          <w:rFonts w:ascii="Arial" w:hAnsi="Arial" w:cs="Arial"/>
          <w:b/>
        </w:rPr>
        <w:tab/>
        <w:t xml:space="preserve"> </w:t>
      </w:r>
      <w:r w:rsidRPr="001F2745">
        <w:rPr>
          <w:rFonts w:ascii="Arial" w:hAnsi="Arial" w:cs="Arial"/>
        </w:rPr>
        <w:t>…………………………………..………</w:t>
      </w:r>
    </w:p>
    <w:p w14:paraId="066FE32D" w14:textId="77777777" w:rsidR="001F2745" w:rsidRPr="001F2745" w:rsidRDefault="001F2745" w:rsidP="001F2745">
      <w:pPr>
        <w:spacing w:before="120"/>
        <w:jc w:val="both"/>
        <w:rPr>
          <w:rFonts w:ascii="Arial" w:hAnsi="Arial" w:cs="Arial"/>
          <w:b/>
        </w:rPr>
      </w:pPr>
      <w:r w:rsidRPr="001F2745">
        <w:rPr>
          <w:rFonts w:ascii="Arial" w:hAnsi="Arial" w:cs="Arial"/>
          <w:b/>
        </w:rPr>
        <w:t xml:space="preserve">                                                                        </w:t>
      </w:r>
      <w:r w:rsidRPr="001F2745">
        <w:rPr>
          <w:rFonts w:ascii="Arial" w:hAnsi="Arial" w:cs="Arial"/>
          <w:b/>
        </w:rPr>
        <w:tab/>
      </w:r>
      <w:r w:rsidRPr="001F2745">
        <w:rPr>
          <w:rFonts w:ascii="Arial" w:hAnsi="Arial" w:cs="Arial"/>
          <w:b/>
        </w:rPr>
        <w:tab/>
        <w:t xml:space="preserve">  </w:t>
      </w:r>
      <w:r w:rsidRPr="001F2745">
        <w:rPr>
          <w:rFonts w:ascii="Arial" w:hAnsi="Arial" w:cs="Arial"/>
        </w:rPr>
        <w:t>číslo jednací, datum</w:t>
      </w:r>
      <w:r w:rsidRPr="001F2745">
        <w:rPr>
          <w:rFonts w:ascii="Arial" w:hAnsi="Arial" w:cs="Arial"/>
        </w:rPr>
        <w:tab/>
      </w:r>
    </w:p>
    <w:p w14:paraId="0D6ADC50" w14:textId="77777777" w:rsidR="001F2745" w:rsidRPr="001F2745" w:rsidRDefault="001F2745" w:rsidP="001F2745">
      <w:pPr>
        <w:spacing w:before="120"/>
        <w:jc w:val="both"/>
        <w:rPr>
          <w:rFonts w:ascii="Arial" w:hAnsi="Arial" w:cs="Arial"/>
          <w:b/>
          <w:bCs/>
        </w:rPr>
      </w:pPr>
    </w:p>
    <w:p w14:paraId="5792ADEC" w14:textId="77777777" w:rsidR="001F2745" w:rsidRPr="001F2745" w:rsidRDefault="001F2745" w:rsidP="001F2745">
      <w:pPr>
        <w:spacing w:before="120"/>
        <w:jc w:val="both"/>
        <w:rPr>
          <w:rFonts w:ascii="Arial" w:hAnsi="Arial" w:cs="Arial"/>
          <w:b/>
          <w:bCs/>
        </w:rPr>
      </w:pPr>
    </w:p>
    <w:p w14:paraId="2ED4958F" w14:textId="7B860C26" w:rsidR="001F2745" w:rsidRPr="001F2745" w:rsidRDefault="001F2745" w:rsidP="001F2745">
      <w:pPr>
        <w:spacing w:before="120"/>
        <w:jc w:val="both"/>
        <w:rPr>
          <w:rFonts w:ascii="Arial" w:hAnsi="Arial" w:cs="Arial"/>
        </w:rPr>
      </w:pPr>
      <w:r w:rsidRPr="001F2745">
        <w:rPr>
          <w:rFonts w:ascii="Arial" w:hAnsi="Arial" w:cs="Arial"/>
          <w:b/>
          <w:bCs/>
        </w:rPr>
        <w:t xml:space="preserve">Otisk razítka a podpis vlastníka: </w:t>
      </w:r>
      <w:r w:rsidR="00550B92">
        <w:rPr>
          <w:rFonts w:ascii="Arial" w:hAnsi="Arial" w:cs="Arial"/>
          <w:b/>
          <w:bCs/>
        </w:rPr>
        <w:t xml:space="preserve">                     </w:t>
      </w:r>
      <w:r w:rsidRPr="001F2745">
        <w:rPr>
          <w:rFonts w:ascii="Arial" w:hAnsi="Arial" w:cs="Arial"/>
        </w:rPr>
        <w:t>……………………………………….</w:t>
      </w:r>
    </w:p>
    <w:p w14:paraId="2C7A50E3" w14:textId="377C5CC4" w:rsidR="001F2745" w:rsidRPr="001F2745" w:rsidRDefault="00550B92" w:rsidP="00550B92">
      <w:pPr>
        <w:spacing w:before="120"/>
        <w:ind w:left="708"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                                                                 </w:t>
      </w:r>
      <w:r w:rsidR="00E96575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 </w:t>
      </w:r>
      <w:r w:rsidR="001F2745" w:rsidRPr="001F2745">
        <w:rPr>
          <w:rFonts w:ascii="Arial" w:hAnsi="Arial" w:cs="Arial"/>
        </w:rPr>
        <w:t xml:space="preserve">Obec </w:t>
      </w:r>
      <w:r w:rsidR="001F2745">
        <w:rPr>
          <w:rFonts w:ascii="Arial" w:hAnsi="Arial" w:cs="Arial"/>
        </w:rPr>
        <w:t>Felbabka</w:t>
      </w:r>
      <w:r w:rsidR="001F2745" w:rsidRPr="001F2745">
        <w:rPr>
          <w:rFonts w:ascii="Arial" w:hAnsi="Arial" w:cs="Arial"/>
        </w:rPr>
        <w:t xml:space="preserve"> </w:t>
      </w:r>
    </w:p>
    <w:p w14:paraId="5846025A" w14:textId="0A033106" w:rsidR="001F2745" w:rsidRPr="001F2745" w:rsidRDefault="00E96575" w:rsidP="00E96575">
      <w:pPr>
        <w:spacing w:before="12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                                                                                </w:t>
      </w:r>
      <w:r w:rsidR="001F2745" w:rsidRPr="001F2745">
        <w:rPr>
          <w:rFonts w:ascii="Arial" w:hAnsi="Arial" w:cs="Arial"/>
        </w:rPr>
        <w:t>Libor Štorkán, starosta obce</w:t>
      </w:r>
    </w:p>
    <w:p w14:paraId="3A64317B" w14:textId="77777777" w:rsidR="001F2745" w:rsidRPr="00C03AD2" w:rsidRDefault="001F2745" w:rsidP="00001C92">
      <w:pPr>
        <w:spacing w:before="120"/>
        <w:jc w:val="both"/>
        <w:rPr>
          <w:rFonts w:ascii="Arial" w:hAnsi="Arial" w:cs="Arial"/>
        </w:rPr>
      </w:pPr>
    </w:p>
    <w:sectPr w:rsidR="001F2745" w:rsidRPr="00C03AD2" w:rsidSect="0044123A">
      <w:headerReference w:type="default" r:id="rId10"/>
      <w:footerReference w:type="even" r:id="rId11"/>
      <w:footerReference w:type="default" r:id="rId12"/>
      <w:pgSz w:w="11906" w:h="16838"/>
      <w:pgMar w:top="1134" w:right="1418" w:bottom="1134" w:left="1418" w:header="624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08CCA27" w14:textId="77777777" w:rsidR="00F52736" w:rsidRDefault="00F52736">
      <w:r>
        <w:separator/>
      </w:r>
    </w:p>
    <w:p w14:paraId="64341D99" w14:textId="77777777" w:rsidR="00F52736" w:rsidRDefault="00F52736"/>
  </w:endnote>
  <w:endnote w:type="continuationSeparator" w:id="0">
    <w:p w14:paraId="10338E53" w14:textId="77777777" w:rsidR="00F52736" w:rsidRDefault="00F52736">
      <w:r>
        <w:continuationSeparator/>
      </w:r>
    </w:p>
    <w:p w14:paraId="24E7B37C" w14:textId="77777777" w:rsidR="00F52736" w:rsidRDefault="00F52736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Helvetica">
    <w:panose1 w:val="020B0504020202020204"/>
    <w:charset w:val="EE"/>
    <w:family w:val="swiss"/>
    <w:pitch w:val="variable"/>
    <w:sig w:usb0="E0002EFF" w:usb1="C000785B" w:usb2="00000009" w:usb3="00000000" w:csb0="000001FF" w:csb1="00000000"/>
  </w:font>
  <w:font w:name="Tms Rmn">
    <w:panose1 w:val="02020603040505020304"/>
    <w:charset w:val="00"/>
    <w:family w:val="roman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72FB7E" w14:textId="77777777" w:rsidR="007B3159" w:rsidRDefault="007B3159" w:rsidP="00AB4A3E">
    <w:pPr>
      <w:pStyle w:val="Zpat"/>
      <w:framePr w:wrap="around" w:vAnchor="text" w:hAnchor="margin" w:xAlign="center" w:y="1"/>
      <w:rPr>
        <w:rStyle w:val="slostrnky"/>
      </w:rPr>
    </w:pPr>
    <w:r>
      <w:rPr>
        <w:rStyle w:val="slostrnky"/>
      </w:rPr>
      <w:fldChar w:fldCharType="begin"/>
    </w:r>
    <w:r>
      <w:rPr>
        <w:rStyle w:val="slostrnky"/>
      </w:rPr>
      <w:instrText xml:space="preserve">PAGE  </w:instrText>
    </w:r>
    <w:r>
      <w:rPr>
        <w:rStyle w:val="slostrnky"/>
      </w:rPr>
      <w:fldChar w:fldCharType="end"/>
    </w:r>
  </w:p>
  <w:p w14:paraId="5626C2F9" w14:textId="77777777" w:rsidR="007B3159" w:rsidRDefault="007B3159">
    <w:pPr>
      <w:pStyle w:val="Zpat"/>
    </w:pPr>
  </w:p>
  <w:p w14:paraId="2812BF20" w14:textId="77777777" w:rsidR="007B3159" w:rsidRDefault="007B3159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A7899D" w14:textId="77777777" w:rsidR="007B3159" w:rsidRDefault="007B3159">
    <w:pPr>
      <w:pStyle w:val="Zpat"/>
      <w:jc w:val="right"/>
    </w:pPr>
    <w:r w:rsidRPr="00AB4C04">
      <w:rPr>
        <w:rFonts w:ascii="Arial" w:hAnsi="Arial" w:cs="Arial"/>
        <w:sz w:val="20"/>
        <w:szCs w:val="20"/>
      </w:rPr>
      <w:fldChar w:fldCharType="begin"/>
    </w:r>
    <w:r w:rsidRPr="00AB4C04">
      <w:rPr>
        <w:rFonts w:ascii="Arial" w:hAnsi="Arial" w:cs="Arial"/>
        <w:sz w:val="20"/>
        <w:szCs w:val="20"/>
      </w:rPr>
      <w:instrText xml:space="preserve"> PAGE   \* MERGEFORMAT </w:instrText>
    </w:r>
    <w:r w:rsidRPr="00AB4C04">
      <w:rPr>
        <w:rFonts w:ascii="Arial" w:hAnsi="Arial" w:cs="Arial"/>
        <w:sz w:val="20"/>
        <w:szCs w:val="20"/>
      </w:rPr>
      <w:fldChar w:fldCharType="separate"/>
    </w:r>
    <w:r>
      <w:rPr>
        <w:rFonts w:ascii="Arial" w:hAnsi="Arial" w:cs="Arial"/>
        <w:noProof/>
        <w:sz w:val="20"/>
        <w:szCs w:val="20"/>
      </w:rPr>
      <w:t>16</w:t>
    </w:r>
    <w:r w:rsidRPr="00AB4C04">
      <w:rPr>
        <w:rFonts w:ascii="Arial" w:hAnsi="Arial" w:cs="Arial"/>
        <w:sz w:val="20"/>
        <w:szCs w:val="20"/>
      </w:rPr>
      <w:fldChar w:fldCharType="end"/>
    </w:r>
  </w:p>
  <w:p w14:paraId="2E5742F3" w14:textId="77777777" w:rsidR="007B3159" w:rsidRPr="00C9433D" w:rsidRDefault="007B3159" w:rsidP="00E96ADA">
    <w:pPr>
      <w:pStyle w:val="Zpat"/>
      <w:jc w:val="center"/>
      <w:rPr>
        <w:sz w:val="18"/>
        <w:szCs w:val="18"/>
      </w:rPr>
    </w:pPr>
  </w:p>
  <w:p w14:paraId="64B021DE" w14:textId="77777777" w:rsidR="007B3159" w:rsidRDefault="007B3159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3E00F8" w14:textId="77777777" w:rsidR="00F52736" w:rsidRDefault="00F52736">
      <w:r>
        <w:separator/>
      </w:r>
    </w:p>
    <w:p w14:paraId="2CB82F2B" w14:textId="77777777" w:rsidR="00F52736" w:rsidRDefault="00F52736"/>
  </w:footnote>
  <w:footnote w:type="continuationSeparator" w:id="0">
    <w:p w14:paraId="743CC170" w14:textId="77777777" w:rsidR="00F52736" w:rsidRDefault="00F52736">
      <w:r>
        <w:continuationSeparator/>
      </w:r>
    </w:p>
    <w:p w14:paraId="59D5CC43" w14:textId="77777777" w:rsidR="00F52736" w:rsidRDefault="00F52736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3E134E" w14:textId="0BFD2600" w:rsidR="007B3159" w:rsidRDefault="007B3159" w:rsidP="009813D2">
    <w:pPr>
      <w:pStyle w:val="Zhlav"/>
      <w:jc w:val="center"/>
      <w:rPr>
        <w:rFonts w:ascii="Arial" w:hAnsi="Arial" w:cs="Arial"/>
        <w:i/>
        <w:sz w:val="20"/>
        <w:szCs w:val="20"/>
      </w:rPr>
    </w:pPr>
    <w:r w:rsidRPr="00CC20CC">
      <w:rPr>
        <w:rFonts w:ascii="Arial" w:hAnsi="Arial" w:cs="Arial"/>
        <w:i/>
        <w:sz w:val="20"/>
        <w:szCs w:val="20"/>
      </w:rPr>
      <w:t>Plán financování obnovy vodovod</w:t>
    </w:r>
    <w:r>
      <w:rPr>
        <w:rFonts w:ascii="Arial" w:hAnsi="Arial" w:cs="Arial"/>
        <w:i/>
        <w:sz w:val="20"/>
        <w:szCs w:val="20"/>
      </w:rPr>
      <w:t>ů</w:t>
    </w:r>
    <w:r w:rsidRPr="00CC20CC">
      <w:rPr>
        <w:rFonts w:ascii="Arial" w:hAnsi="Arial" w:cs="Arial"/>
        <w:i/>
        <w:sz w:val="20"/>
        <w:szCs w:val="20"/>
      </w:rPr>
      <w:t xml:space="preserve"> a kana</w:t>
    </w:r>
    <w:r>
      <w:rPr>
        <w:rFonts w:ascii="Arial" w:hAnsi="Arial" w:cs="Arial"/>
        <w:i/>
        <w:sz w:val="20"/>
        <w:szCs w:val="20"/>
      </w:rPr>
      <w:t xml:space="preserve">lizací v majetku </w:t>
    </w:r>
    <w:r w:rsidR="008F3A1F">
      <w:rPr>
        <w:rFonts w:ascii="Arial" w:hAnsi="Arial" w:cs="Arial"/>
        <w:i/>
        <w:sz w:val="20"/>
        <w:szCs w:val="20"/>
      </w:rPr>
      <w:t xml:space="preserve">obce </w:t>
    </w:r>
    <w:r w:rsidR="00E037CA">
      <w:rPr>
        <w:rFonts w:ascii="Arial" w:hAnsi="Arial" w:cs="Arial"/>
        <w:i/>
        <w:sz w:val="20"/>
        <w:szCs w:val="20"/>
      </w:rPr>
      <w:t>Felbabka</w:t>
    </w:r>
  </w:p>
  <w:p w14:paraId="2B776C02" w14:textId="77777777" w:rsidR="007B3159" w:rsidRPr="00E80A39" w:rsidRDefault="007B3159" w:rsidP="00E80A39">
    <w:pPr>
      <w:pStyle w:val="Zhlav"/>
      <w:jc w:val="right"/>
      <w:rPr>
        <w:rFonts w:ascii="Arial" w:hAnsi="Arial" w:cs="Arial"/>
        <w:i/>
        <w:sz w:val="20"/>
        <w:szCs w:val="20"/>
      </w:rPr>
    </w:pPr>
  </w:p>
  <w:p w14:paraId="1F7745F2" w14:textId="77777777" w:rsidR="007B3159" w:rsidRDefault="007B3159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F43384"/>
    <w:multiLevelType w:val="multilevel"/>
    <w:tmpl w:val="E2A0C5F4"/>
    <w:lvl w:ilvl="0">
      <w:start w:val="1"/>
      <w:numFmt w:val="decimal"/>
      <w:pStyle w:val="Nadpis1"/>
      <w:lvlText w:val="%1."/>
      <w:lvlJc w:val="left"/>
      <w:pPr>
        <w:tabs>
          <w:tab w:val="num" w:pos="432"/>
        </w:tabs>
        <w:ind w:left="432" w:hanging="432"/>
      </w:pPr>
      <w:rPr>
        <w:rFonts w:cs="Times New Roman"/>
        <w:b/>
        <w:i w:val="0"/>
        <w:sz w:val="24"/>
        <w:szCs w:val="24"/>
      </w:rPr>
    </w:lvl>
    <w:lvl w:ilvl="1">
      <w:start w:val="1"/>
      <w:numFmt w:val="decimal"/>
      <w:pStyle w:val="Nadpis2"/>
      <w:lvlText w:val="%1.%2"/>
      <w:lvlJc w:val="left"/>
      <w:pPr>
        <w:tabs>
          <w:tab w:val="num" w:pos="576"/>
        </w:tabs>
        <w:ind w:left="576" w:hanging="576"/>
      </w:pPr>
      <w:rPr>
        <w:rFonts w:ascii="Arial" w:hAnsi="Arial" w:cs="Arial" w:hint="default"/>
        <w:sz w:val="22"/>
        <w:szCs w:val="22"/>
      </w:rPr>
    </w:lvl>
    <w:lvl w:ilvl="2">
      <w:start w:val="1"/>
      <w:numFmt w:val="decimal"/>
      <w:pStyle w:val="Nadpis3"/>
      <w:lvlText w:val="%1.%2.%3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3">
      <w:start w:val="1"/>
      <w:numFmt w:val="decimal"/>
      <w:pStyle w:val="Nadpis4"/>
      <w:lvlText w:val="%1.%2.%3.%4"/>
      <w:lvlJc w:val="left"/>
      <w:pPr>
        <w:tabs>
          <w:tab w:val="num" w:pos="864"/>
        </w:tabs>
        <w:ind w:left="864" w:hanging="864"/>
      </w:pPr>
      <w:rPr>
        <w:rFonts w:cs="Times New Roman"/>
      </w:rPr>
    </w:lvl>
    <w:lvl w:ilvl="4">
      <w:start w:val="1"/>
      <w:numFmt w:val="decimal"/>
      <w:pStyle w:val="Nadpis5"/>
      <w:lvlText w:val="%1.%2.%3.%4.%5"/>
      <w:lvlJc w:val="left"/>
      <w:pPr>
        <w:tabs>
          <w:tab w:val="num" w:pos="1008"/>
        </w:tabs>
        <w:ind w:left="1008" w:hanging="1008"/>
      </w:pPr>
      <w:rPr>
        <w:rFonts w:cs="Times New Roman"/>
      </w:rPr>
    </w:lvl>
    <w:lvl w:ilvl="5">
      <w:start w:val="1"/>
      <w:numFmt w:val="decimal"/>
      <w:pStyle w:val="Nadpis6"/>
      <w:lvlText w:val="%1.%2.%3.%4.%5.%6"/>
      <w:lvlJc w:val="left"/>
      <w:pPr>
        <w:tabs>
          <w:tab w:val="num" w:pos="1152"/>
        </w:tabs>
        <w:ind w:left="1152" w:hanging="1152"/>
      </w:pPr>
      <w:rPr>
        <w:rFonts w:cs="Times New Roman"/>
      </w:rPr>
    </w:lvl>
    <w:lvl w:ilvl="6">
      <w:start w:val="1"/>
      <w:numFmt w:val="decimal"/>
      <w:pStyle w:val="Nadpis7"/>
      <w:lvlText w:val="%1.%2.%3.%4.%5.%6.%7"/>
      <w:lvlJc w:val="left"/>
      <w:pPr>
        <w:tabs>
          <w:tab w:val="num" w:pos="1296"/>
        </w:tabs>
        <w:ind w:left="1296" w:hanging="1296"/>
      </w:pPr>
      <w:rPr>
        <w:rFonts w:cs="Times New Roman"/>
      </w:rPr>
    </w:lvl>
    <w:lvl w:ilvl="7">
      <w:start w:val="1"/>
      <w:numFmt w:val="decimal"/>
      <w:pStyle w:val="Nadpis8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8">
      <w:start w:val="1"/>
      <w:numFmt w:val="decimal"/>
      <w:pStyle w:val="Nadpis9"/>
      <w:lvlText w:val="%1.%2.%3.%4.%5.%6.%7.%8.%9"/>
      <w:lvlJc w:val="left"/>
      <w:pPr>
        <w:tabs>
          <w:tab w:val="num" w:pos="1584"/>
        </w:tabs>
        <w:ind w:left="1584" w:hanging="1584"/>
      </w:pPr>
      <w:rPr>
        <w:rFonts w:cs="Times New Roman"/>
      </w:rPr>
    </w:lvl>
  </w:abstractNum>
  <w:abstractNum w:abstractNumId="1" w15:restartNumberingAfterBreak="0">
    <w:nsid w:val="02BF7CCB"/>
    <w:multiLevelType w:val="hybridMultilevel"/>
    <w:tmpl w:val="94F04DAA"/>
    <w:lvl w:ilvl="0" w:tplc="040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43753F2"/>
    <w:multiLevelType w:val="hybridMultilevel"/>
    <w:tmpl w:val="A928F018"/>
    <w:lvl w:ilvl="0" w:tplc="786AE8FC">
      <w:start w:val="956"/>
      <w:numFmt w:val="decimal"/>
      <w:lvlText w:val="%1"/>
      <w:lvlJc w:val="left"/>
      <w:pPr>
        <w:ind w:left="1632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2352" w:hanging="360"/>
      </w:pPr>
    </w:lvl>
    <w:lvl w:ilvl="2" w:tplc="0405001B" w:tentative="1">
      <w:start w:val="1"/>
      <w:numFmt w:val="lowerRoman"/>
      <w:lvlText w:val="%3."/>
      <w:lvlJc w:val="right"/>
      <w:pPr>
        <w:ind w:left="3072" w:hanging="180"/>
      </w:pPr>
    </w:lvl>
    <w:lvl w:ilvl="3" w:tplc="0405000F" w:tentative="1">
      <w:start w:val="1"/>
      <w:numFmt w:val="decimal"/>
      <w:lvlText w:val="%4."/>
      <w:lvlJc w:val="left"/>
      <w:pPr>
        <w:ind w:left="3792" w:hanging="360"/>
      </w:pPr>
    </w:lvl>
    <w:lvl w:ilvl="4" w:tplc="04050019" w:tentative="1">
      <w:start w:val="1"/>
      <w:numFmt w:val="lowerLetter"/>
      <w:lvlText w:val="%5."/>
      <w:lvlJc w:val="left"/>
      <w:pPr>
        <w:ind w:left="4512" w:hanging="360"/>
      </w:pPr>
    </w:lvl>
    <w:lvl w:ilvl="5" w:tplc="0405001B" w:tentative="1">
      <w:start w:val="1"/>
      <w:numFmt w:val="lowerRoman"/>
      <w:lvlText w:val="%6."/>
      <w:lvlJc w:val="right"/>
      <w:pPr>
        <w:ind w:left="5232" w:hanging="180"/>
      </w:pPr>
    </w:lvl>
    <w:lvl w:ilvl="6" w:tplc="0405000F" w:tentative="1">
      <w:start w:val="1"/>
      <w:numFmt w:val="decimal"/>
      <w:lvlText w:val="%7."/>
      <w:lvlJc w:val="left"/>
      <w:pPr>
        <w:ind w:left="5952" w:hanging="360"/>
      </w:pPr>
    </w:lvl>
    <w:lvl w:ilvl="7" w:tplc="04050019" w:tentative="1">
      <w:start w:val="1"/>
      <w:numFmt w:val="lowerLetter"/>
      <w:lvlText w:val="%8."/>
      <w:lvlJc w:val="left"/>
      <w:pPr>
        <w:ind w:left="6672" w:hanging="360"/>
      </w:pPr>
    </w:lvl>
    <w:lvl w:ilvl="8" w:tplc="0405001B" w:tentative="1">
      <w:start w:val="1"/>
      <w:numFmt w:val="lowerRoman"/>
      <w:lvlText w:val="%9."/>
      <w:lvlJc w:val="right"/>
      <w:pPr>
        <w:ind w:left="7392" w:hanging="180"/>
      </w:pPr>
    </w:lvl>
  </w:abstractNum>
  <w:abstractNum w:abstractNumId="3" w15:restartNumberingAfterBreak="0">
    <w:nsid w:val="080F68DD"/>
    <w:multiLevelType w:val="hybridMultilevel"/>
    <w:tmpl w:val="61FA487C"/>
    <w:lvl w:ilvl="0" w:tplc="3C8E8658">
      <w:numFmt w:val="bullet"/>
      <w:lvlText w:val="-"/>
      <w:lvlJc w:val="left"/>
      <w:pPr>
        <w:ind w:left="42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4" w15:restartNumberingAfterBreak="0">
    <w:nsid w:val="08875B55"/>
    <w:multiLevelType w:val="hybridMultilevel"/>
    <w:tmpl w:val="8E945E3E"/>
    <w:lvl w:ilvl="0" w:tplc="0405000B">
      <w:start w:val="4"/>
      <w:numFmt w:val="bullet"/>
      <w:lvlText w:val=""/>
      <w:lvlJc w:val="left"/>
      <w:pPr>
        <w:ind w:left="720" w:hanging="360"/>
      </w:pPr>
      <w:rPr>
        <w:rFonts w:ascii="Wingdings" w:eastAsia="Times New Roman" w:hAnsi="Wingdings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B0E36B1"/>
    <w:multiLevelType w:val="multilevel"/>
    <w:tmpl w:val="CD6AE308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134C08F0"/>
    <w:multiLevelType w:val="hybridMultilevel"/>
    <w:tmpl w:val="327E987C"/>
    <w:lvl w:ilvl="0" w:tplc="0405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7" w15:restartNumberingAfterBreak="0">
    <w:nsid w:val="136F3D18"/>
    <w:multiLevelType w:val="hybridMultilevel"/>
    <w:tmpl w:val="2086222E"/>
    <w:lvl w:ilvl="0" w:tplc="78CA49DE">
      <w:start w:val="5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CBB71E9"/>
    <w:multiLevelType w:val="hybridMultilevel"/>
    <w:tmpl w:val="D9D6919C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DC703DD"/>
    <w:multiLevelType w:val="hybridMultilevel"/>
    <w:tmpl w:val="0FB043CA"/>
    <w:lvl w:ilvl="0" w:tplc="0405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E5E4099"/>
    <w:multiLevelType w:val="hybridMultilevel"/>
    <w:tmpl w:val="6306500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FC9147C"/>
    <w:multiLevelType w:val="hybridMultilevel"/>
    <w:tmpl w:val="FE4400B2"/>
    <w:lvl w:ilvl="0" w:tplc="0405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1" w:tplc="944EE734">
      <w:start w:val="1"/>
      <w:numFmt w:val="upperRoman"/>
      <w:lvlText w:val="%2."/>
      <w:lvlJc w:val="right"/>
      <w:pPr>
        <w:tabs>
          <w:tab w:val="num" w:pos="360"/>
        </w:tabs>
        <w:ind w:left="360" w:hanging="360"/>
      </w:pPr>
      <w:rPr>
        <w:b/>
      </w:rPr>
    </w:lvl>
    <w:lvl w:ilvl="2" w:tplc="11BE1AEE">
      <w:start w:val="3"/>
      <w:numFmt w:val="bullet"/>
      <w:lvlText w:val="-"/>
      <w:lvlJc w:val="left"/>
      <w:pPr>
        <w:ind w:left="2700" w:hanging="360"/>
      </w:pPr>
      <w:rPr>
        <w:rFonts w:ascii="Arial" w:eastAsia="Times New Roman" w:hAnsi="Arial" w:cs="Arial" w:hint="default"/>
      </w:rPr>
    </w:lvl>
    <w:lvl w:ilvl="3" w:tplc="0405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12" w15:restartNumberingAfterBreak="0">
    <w:nsid w:val="26B64264"/>
    <w:multiLevelType w:val="multilevel"/>
    <w:tmpl w:val="A91AE98A"/>
    <w:lvl w:ilvl="0">
      <w:start w:val="1"/>
      <w:numFmt w:val="decimal"/>
      <w:lvlText w:val="%1."/>
      <w:lvlJc w:val="left"/>
      <w:pPr>
        <w:tabs>
          <w:tab w:val="num" w:pos="432"/>
        </w:tabs>
        <w:ind w:left="432" w:hanging="432"/>
      </w:pPr>
      <w:rPr>
        <w:rFonts w:cs="Times New Roman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cs="Times New Roman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cs="Times New Roman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cs="Times New Roman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cs="Times New Roman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cs="Times New Roman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cs="Times New Roman"/>
      </w:rPr>
    </w:lvl>
  </w:abstractNum>
  <w:abstractNum w:abstractNumId="13" w15:restartNumberingAfterBreak="0">
    <w:nsid w:val="26E677A2"/>
    <w:multiLevelType w:val="hybridMultilevel"/>
    <w:tmpl w:val="8884ACC2"/>
    <w:lvl w:ilvl="0" w:tplc="040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3271FDF"/>
    <w:multiLevelType w:val="hybridMultilevel"/>
    <w:tmpl w:val="11AC702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32F5A3F"/>
    <w:multiLevelType w:val="hybridMultilevel"/>
    <w:tmpl w:val="F84C356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5C61BDF"/>
    <w:multiLevelType w:val="hybridMultilevel"/>
    <w:tmpl w:val="15420220"/>
    <w:lvl w:ilvl="0" w:tplc="E2A8FC8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vertAlign w:val="baseline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AA173DB"/>
    <w:multiLevelType w:val="hybridMultilevel"/>
    <w:tmpl w:val="16E0F0C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B171E75"/>
    <w:multiLevelType w:val="hybridMultilevel"/>
    <w:tmpl w:val="C00C11DA"/>
    <w:lvl w:ilvl="0" w:tplc="052CD4D0">
      <w:start w:val="4"/>
      <w:numFmt w:val="bullet"/>
      <w:lvlText w:val=""/>
      <w:lvlJc w:val="left"/>
      <w:pPr>
        <w:ind w:left="720" w:hanging="360"/>
      </w:pPr>
      <w:rPr>
        <w:rFonts w:ascii="Wingdings" w:eastAsia="Times New Roman" w:hAnsi="Wingdings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5D82C4B"/>
    <w:multiLevelType w:val="hybridMultilevel"/>
    <w:tmpl w:val="E0525EC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D8E7734"/>
    <w:multiLevelType w:val="hybridMultilevel"/>
    <w:tmpl w:val="5BE84F7C"/>
    <w:lvl w:ilvl="0" w:tplc="0405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FDC6AC5"/>
    <w:multiLevelType w:val="hybridMultilevel"/>
    <w:tmpl w:val="91062C84"/>
    <w:lvl w:ilvl="0" w:tplc="0405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2B65C0E"/>
    <w:multiLevelType w:val="hybridMultilevel"/>
    <w:tmpl w:val="7EE6DDAA"/>
    <w:lvl w:ilvl="0" w:tplc="F2400678">
      <w:start w:val="7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0141AF8"/>
    <w:multiLevelType w:val="multilevel"/>
    <w:tmpl w:val="0042218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7"/>
      <w:numFmt w:val="decimal"/>
      <w:isLgl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4" w15:restartNumberingAfterBreak="0">
    <w:nsid w:val="67B43220"/>
    <w:multiLevelType w:val="hybridMultilevel"/>
    <w:tmpl w:val="2544EBDC"/>
    <w:lvl w:ilvl="0" w:tplc="05ACFE2A">
      <w:start w:val="3"/>
      <w:numFmt w:val="decimal"/>
      <w:lvlText w:val="%1"/>
      <w:lvlJc w:val="left"/>
      <w:pPr>
        <w:ind w:left="1272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992" w:hanging="360"/>
      </w:pPr>
    </w:lvl>
    <w:lvl w:ilvl="2" w:tplc="0405001B" w:tentative="1">
      <w:start w:val="1"/>
      <w:numFmt w:val="lowerRoman"/>
      <w:lvlText w:val="%3."/>
      <w:lvlJc w:val="right"/>
      <w:pPr>
        <w:ind w:left="2712" w:hanging="180"/>
      </w:pPr>
    </w:lvl>
    <w:lvl w:ilvl="3" w:tplc="0405000F" w:tentative="1">
      <w:start w:val="1"/>
      <w:numFmt w:val="decimal"/>
      <w:lvlText w:val="%4."/>
      <w:lvlJc w:val="left"/>
      <w:pPr>
        <w:ind w:left="3432" w:hanging="360"/>
      </w:pPr>
    </w:lvl>
    <w:lvl w:ilvl="4" w:tplc="04050019" w:tentative="1">
      <w:start w:val="1"/>
      <w:numFmt w:val="lowerLetter"/>
      <w:lvlText w:val="%5."/>
      <w:lvlJc w:val="left"/>
      <w:pPr>
        <w:ind w:left="4152" w:hanging="360"/>
      </w:pPr>
    </w:lvl>
    <w:lvl w:ilvl="5" w:tplc="0405001B" w:tentative="1">
      <w:start w:val="1"/>
      <w:numFmt w:val="lowerRoman"/>
      <w:lvlText w:val="%6."/>
      <w:lvlJc w:val="right"/>
      <w:pPr>
        <w:ind w:left="4872" w:hanging="180"/>
      </w:pPr>
    </w:lvl>
    <w:lvl w:ilvl="6" w:tplc="0405000F" w:tentative="1">
      <w:start w:val="1"/>
      <w:numFmt w:val="decimal"/>
      <w:lvlText w:val="%7."/>
      <w:lvlJc w:val="left"/>
      <w:pPr>
        <w:ind w:left="5592" w:hanging="360"/>
      </w:pPr>
    </w:lvl>
    <w:lvl w:ilvl="7" w:tplc="04050019" w:tentative="1">
      <w:start w:val="1"/>
      <w:numFmt w:val="lowerLetter"/>
      <w:lvlText w:val="%8."/>
      <w:lvlJc w:val="left"/>
      <w:pPr>
        <w:ind w:left="6312" w:hanging="360"/>
      </w:pPr>
    </w:lvl>
    <w:lvl w:ilvl="8" w:tplc="0405001B" w:tentative="1">
      <w:start w:val="1"/>
      <w:numFmt w:val="lowerRoman"/>
      <w:lvlText w:val="%9."/>
      <w:lvlJc w:val="right"/>
      <w:pPr>
        <w:ind w:left="7032" w:hanging="180"/>
      </w:pPr>
    </w:lvl>
  </w:abstractNum>
  <w:abstractNum w:abstractNumId="25" w15:restartNumberingAfterBreak="0">
    <w:nsid w:val="693023A6"/>
    <w:multiLevelType w:val="hybridMultilevel"/>
    <w:tmpl w:val="A246C4EC"/>
    <w:lvl w:ilvl="0" w:tplc="04050001">
      <w:start w:val="1"/>
      <w:numFmt w:val="bullet"/>
      <w:lvlText w:val=""/>
      <w:lvlJc w:val="left"/>
      <w:pPr>
        <w:tabs>
          <w:tab w:val="num" w:pos="2700"/>
        </w:tabs>
        <w:ind w:left="270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3420"/>
        </w:tabs>
        <w:ind w:left="342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4140"/>
        </w:tabs>
        <w:ind w:left="414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4860"/>
        </w:tabs>
        <w:ind w:left="486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5580"/>
        </w:tabs>
        <w:ind w:left="558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6300"/>
        </w:tabs>
        <w:ind w:left="630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7020"/>
        </w:tabs>
        <w:ind w:left="702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7740"/>
        </w:tabs>
        <w:ind w:left="774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8460"/>
        </w:tabs>
        <w:ind w:left="8460" w:hanging="360"/>
      </w:pPr>
      <w:rPr>
        <w:rFonts w:ascii="Wingdings" w:hAnsi="Wingdings" w:hint="default"/>
      </w:rPr>
    </w:lvl>
  </w:abstractNum>
  <w:abstractNum w:abstractNumId="26" w15:restartNumberingAfterBreak="0">
    <w:nsid w:val="7FCD3900"/>
    <w:multiLevelType w:val="multilevel"/>
    <w:tmpl w:val="C6A66E80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cs-CZ" w:eastAsia="cs-CZ" w:bidi="cs-CZ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1377311432">
    <w:abstractNumId w:val="13"/>
  </w:num>
  <w:num w:numId="2" w16cid:durableId="952250970">
    <w:abstractNumId w:val="25"/>
  </w:num>
  <w:num w:numId="3" w16cid:durableId="217743114">
    <w:abstractNumId w:val="0"/>
  </w:num>
  <w:num w:numId="4" w16cid:durableId="1779830908">
    <w:abstractNumId w:val="1"/>
  </w:num>
  <w:num w:numId="5" w16cid:durableId="1355879964">
    <w:abstractNumId w:val="11"/>
  </w:num>
  <w:num w:numId="6" w16cid:durableId="1126661683">
    <w:abstractNumId w:val="12"/>
  </w:num>
  <w:num w:numId="7" w16cid:durableId="849639571">
    <w:abstractNumId w:val="0"/>
  </w:num>
  <w:num w:numId="8" w16cid:durableId="478228411">
    <w:abstractNumId w:val="0"/>
  </w:num>
  <w:num w:numId="9" w16cid:durableId="524633453">
    <w:abstractNumId w:val="0"/>
  </w:num>
  <w:num w:numId="10" w16cid:durableId="893008750">
    <w:abstractNumId w:val="0"/>
  </w:num>
  <w:num w:numId="11" w16cid:durableId="1963027918">
    <w:abstractNumId w:val="0"/>
  </w:num>
  <w:num w:numId="12" w16cid:durableId="158155055">
    <w:abstractNumId w:val="0"/>
  </w:num>
  <w:num w:numId="13" w16cid:durableId="1863320676">
    <w:abstractNumId w:val="6"/>
  </w:num>
  <w:num w:numId="14" w16cid:durableId="2102336936">
    <w:abstractNumId w:val="0"/>
  </w:num>
  <w:num w:numId="15" w16cid:durableId="1774863708">
    <w:abstractNumId w:val="0"/>
  </w:num>
  <w:num w:numId="16" w16cid:durableId="65416444">
    <w:abstractNumId w:val="0"/>
  </w:num>
  <w:num w:numId="17" w16cid:durableId="1878543898">
    <w:abstractNumId w:val="0"/>
  </w:num>
  <w:num w:numId="18" w16cid:durableId="753939998">
    <w:abstractNumId w:val="0"/>
  </w:num>
  <w:num w:numId="19" w16cid:durableId="1946303634">
    <w:abstractNumId w:val="15"/>
  </w:num>
  <w:num w:numId="20" w16cid:durableId="472797834">
    <w:abstractNumId w:val="0"/>
  </w:num>
  <w:num w:numId="21" w16cid:durableId="1663191661">
    <w:abstractNumId w:val="0"/>
  </w:num>
  <w:num w:numId="22" w16cid:durableId="419763368">
    <w:abstractNumId w:val="0"/>
  </w:num>
  <w:num w:numId="23" w16cid:durableId="922184128">
    <w:abstractNumId w:val="26"/>
  </w:num>
  <w:num w:numId="24" w16cid:durableId="1073548252">
    <w:abstractNumId w:val="22"/>
  </w:num>
  <w:num w:numId="25" w16cid:durableId="611013155">
    <w:abstractNumId w:val="0"/>
    <w:lvlOverride w:ilvl="0">
      <w:startOverride w:val="4"/>
    </w:lvlOverride>
    <w:lvlOverride w:ilvl="1">
      <w:startOverride w:val="3"/>
    </w:lvlOverride>
  </w:num>
  <w:num w:numId="26" w16cid:durableId="757025935">
    <w:abstractNumId w:val="4"/>
  </w:num>
  <w:num w:numId="27" w16cid:durableId="137235347">
    <w:abstractNumId w:val="18"/>
  </w:num>
  <w:num w:numId="28" w16cid:durableId="529074207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 w16cid:durableId="39911589">
    <w:abstractNumId w:val="20"/>
  </w:num>
  <w:num w:numId="30" w16cid:durableId="1543177666">
    <w:abstractNumId w:val="3"/>
  </w:num>
  <w:num w:numId="31" w16cid:durableId="1160930414">
    <w:abstractNumId w:val="17"/>
  </w:num>
  <w:num w:numId="32" w16cid:durableId="546913046">
    <w:abstractNumId w:val="16"/>
  </w:num>
  <w:num w:numId="33" w16cid:durableId="672143137">
    <w:abstractNumId w:val="7"/>
  </w:num>
  <w:num w:numId="34" w16cid:durableId="555968393">
    <w:abstractNumId w:val="19"/>
  </w:num>
  <w:num w:numId="35" w16cid:durableId="77879096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 w16cid:durableId="1315718425">
    <w:abstractNumId w:val="5"/>
  </w:num>
  <w:num w:numId="37" w16cid:durableId="840047268">
    <w:abstractNumId w:val="14"/>
  </w:num>
  <w:num w:numId="38" w16cid:durableId="1252811354">
    <w:abstractNumId w:val="10"/>
  </w:num>
  <w:num w:numId="39" w16cid:durableId="1421679243">
    <w:abstractNumId w:val="8"/>
  </w:num>
  <w:num w:numId="40" w16cid:durableId="1625185921">
    <w:abstractNumId w:val="23"/>
  </w:num>
  <w:num w:numId="41" w16cid:durableId="82410959">
    <w:abstractNumId w:val="21"/>
  </w:num>
  <w:num w:numId="42" w16cid:durableId="844898479">
    <w:abstractNumId w:val="24"/>
  </w:num>
  <w:num w:numId="43" w16cid:durableId="1479958577">
    <w:abstractNumId w:val="9"/>
  </w:num>
  <w:num w:numId="44" w16cid:durableId="1872957882">
    <w:abstractNumId w:val="2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601B"/>
    <w:rsid w:val="000001D9"/>
    <w:rsid w:val="00000DD5"/>
    <w:rsid w:val="000010CB"/>
    <w:rsid w:val="00001ACB"/>
    <w:rsid w:val="00001C92"/>
    <w:rsid w:val="00001FC8"/>
    <w:rsid w:val="00002B19"/>
    <w:rsid w:val="00003BED"/>
    <w:rsid w:val="0000449A"/>
    <w:rsid w:val="00006DC7"/>
    <w:rsid w:val="00007724"/>
    <w:rsid w:val="000079DC"/>
    <w:rsid w:val="0001000D"/>
    <w:rsid w:val="000124F6"/>
    <w:rsid w:val="000127A1"/>
    <w:rsid w:val="00012DEA"/>
    <w:rsid w:val="000134FA"/>
    <w:rsid w:val="000164B8"/>
    <w:rsid w:val="000171E8"/>
    <w:rsid w:val="000209D1"/>
    <w:rsid w:val="000214B3"/>
    <w:rsid w:val="00021BA7"/>
    <w:rsid w:val="000222C3"/>
    <w:rsid w:val="00023FEC"/>
    <w:rsid w:val="00024588"/>
    <w:rsid w:val="000261F8"/>
    <w:rsid w:val="00026C6E"/>
    <w:rsid w:val="0003042A"/>
    <w:rsid w:val="00030E76"/>
    <w:rsid w:val="00031DC6"/>
    <w:rsid w:val="0003255A"/>
    <w:rsid w:val="00033997"/>
    <w:rsid w:val="000349F7"/>
    <w:rsid w:val="00035A7F"/>
    <w:rsid w:val="000361C1"/>
    <w:rsid w:val="00040419"/>
    <w:rsid w:val="000410FA"/>
    <w:rsid w:val="00042DD8"/>
    <w:rsid w:val="00044E22"/>
    <w:rsid w:val="00046DA3"/>
    <w:rsid w:val="000471EF"/>
    <w:rsid w:val="00047FC7"/>
    <w:rsid w:val="00050BD3"/>
    <w:rsid w:val="0005152A"/>
    <w:rsid w:val="00053DF6"/>
    <w:rsid w:val="00054AD3"/>
    <w:rsid w:val="00054D25"/>
    <w:rsid w:val="00055668"/>
    <w:rsid w:val="00056154"/>
    <w:rsid w:val="00057316"/>
    <w:rsid w:val="0005781D"/>
    <w:rsid w:val="000611E7"/>
    <w:rsid w:val="000614CE"/>
    <w:rsid w:val="0006223E"/>
    <w:rsid w:val="0006320B"/>
    <w:rsid w:val="000659A6"/>
    <w:rsid w:val="00067AA6"/>
    <w:rsid w:val="000703C7"/>
    <w:rsid w:val="000740DE"/>
    <w:rsid w:val="00075E66"/>
    <w:rsid w:val="000764D3"/>
    <w:rsid w:val="0008117C"/>
    <w:rsid w:val="00081221"/>
    <w:rsid w:val="0008272E"/>
    <w:rsid w:val="0008292C"/>
    <w:rsid w:val="000846AC"/>
    <w:rsid w:val="0008582E"/>
    <w:rsid w:val="00085B3C"/>
    <w:rsid w:val="0008694B"/>
    <w:rsid w:val="00086CCA"/>
    <w:rsid w:val="00090790"/>
    <w:rsid w:val="00091378"/>
    <w:rsid w:val="00093382"/>
    <w:rsid w:val="000A0AC0"/>
    <w:rsid w:val="000A292E"/>
    <w:rsid w:val="000A4A50"/>
    <w:rsid w:val="000A530F"/>
    <w:rsid w:val="000A62B9"/>
    <w:rsid w:val="000B05F2"/>
    <w:rsid w:val="000B080D"/>
    <w:rsid w:val="000B2036"/>
    <w:rsid w:val="000B3D8E"/>
    <w:rsid w:val="000B4E25"/>
    <w:rsid w:val="000B4F9C"/>
    <w:rsid w:val="000C15BF"/>
    <w:rsid w:val="000C1721"/>
    <w:rsid w:val="000C6643"/>
    <w:rsid w:val="000C6A3A"/>
    <w:rsid w:val="000D21D1"/>
    <w:rsid w:val="000D2669"/>
    <w:rsid w:val="000D3253"/>
    <w:rsid w:val="000D3B62"/>
    <w:rsid w:val="000D4347"/>
    <w:rsid w:val="000D45FC"/>
    <w:rsid w:val="000D7545"/>
    <w:rsid w:val="000E2988"/>
    <w:rsid w:val="000E4286"/>
    <w:rsid w:val="000E450A"/>
    <w:rsid w:val="000E5A76"/>
    <w:rsid w:val="000E6200"/>
    <w:rsid w:val="000E6C14"/>
    <w:rsid w:val="000F0460"/>
    <w:rsid w:val="000F050C"/>
    <w:rsid w:val="000F3AFC"/>
    <w:rsid w:val="000F4489"/>
    <w:rsid w:val="000F4769"/>
    <w:rsid w:val="000F4ABB"/>
    <w:rsid w:val="000F57B2"/>
    <w:rsid w:val="000F5D27"/>
    <w:rsid w:val="000F640E"/>
    <w:rsid w:val="000F65F5"/>
    <w:rsid w:val="000F69F8"/>
    <w:rsid w:val="000F6CD4"/>
    <w:rsid w:val="00100E64"/>
    <w:rsid w:val="00100E65"/>
    <w:rsid w:val="001022DD"/>
    <w:rsid w:val="00102AAE"/>
    <w:rsid w:val="00103DCB"/>
    <w:rsid w:val="00104D05"/>
    <w:rsid w:val="00105C6D"/>
    <w:rsid w:val="00105D5C"/>
    <w:rsid w:val="001061A8"/>
    <w:rsid w:val="00106B62"/>
    <w:rsid w:val="00110AD3"/>
    <w:rsid w:val="00111691"/>
    <w:rsid w:val="001124A0"/>
    <w:rsid w:val="00114755"/>
    <w:rsid w:val="00115665"/>
    <w:rsid w:val="00115C2A"/>
    <w:rsid w:val="0011687B"/>
    <w:rsid w:val="0012037D"/>
    <w:rsid w:val="0012047B"/>
    <w:rsid w:val="0012059C"/>
    <w:rsid w:val="00120823"/>
    <w:rsid w:val="00121AF3"/>
    <w:rsid w:val="00121DD1"/>
    <w:rsid w:val="001237AE"/>
    <w:rsid w:val="00125785"/>
    <w:rsid w:val="00125F82"/>
    <w:rsid w:val="001314C3"/>
    <w:rsid w:val="001318A0"/>
    <w:rsid w:val="00134948"/>
    <w:rsid w:val="001365E8"/>
    <w:rsid w:val="001410C3"/>
    <w:rsid w:val="00141E95"/>
    <w:rsid w:val="0014214F"/>
    <w:rsid w:val="00143DE2"/>
    <w:rsid w:val="00144B9B"/>
    <w:rsid w:val="00144F99"/>
    <w:rsid w:val="00147604"/>
    <w:rsid w:val="00151172"/>
    <w:rsid w:val="00151CCB"/>
    <w:rsid w:val="001535ED"/>
    <w:rsid w:val="00155286"/>
    <w:rsid w:val="00155DBE"/>
    <w:rsid w:val="00156BCB"/>
    <w:rsid w:val="001575EA"/>
    <w:rsid w:val="001577C8"/>
    <w:rsid w:val="00160929"/>
    <w:rsid w:val="0016185C"/>
    <w:rsid w:val="001630FF"/>
    <w:rsid w:val="00163791"/>
    <w:rsid w:val="00171486"/>
    <w:rsid w:val="001726E3"/>
    <w:rsid w:val="0017302B"/>
    <w:rsid w:val="001747A0"/>
    <w:rsid w:val="00175377"/>
    <w:rsid w:val="0017626E"/>
    <w:rsid w:val="00176381"/>
    <w:rsid w:val="00176497"/>
    <w:rsid w:val="00180250"/>
    <w:rsid w:val="00180C6A"/>
    <w:rsid w:val="00181907"/>
    <w:rsid w:val="00181A2C"/>
    <w:rsid w:val="00185CF8"/>
    <w:rsid w:val="00187822"/>
    <w:rsid w:val="00193221"/>
    <w:rsid w:val="001954DC"/>
    <w:rsid w:val="0019761E"/>
    <w:rsid w:val="001977E8"/>
    <w:rsid w:val="001A19EA"/>
    <w:rsid w:val="001A2113"/>
    <w:rsid w:val="001A3C8B"/>
    <w:rsid w:val="001A4034"/>
    <w:rsid w:val="001A56F3"/>
    <w:rsid w:val="001A5A5B"/>
    <w:rsid w:val="001A6FF4"/>
    <w:rsid w:val="001B0086"/>
    <w:rsid w:val="001B0657"/>
    <w:rsid w:val="001B0CB3"/>
    <w:rsid w:val="001B21FC"/>
    <w:rsid w:val="001B2608"/>
    <w:rsid w:val="001B2934"/>
    <w:rsid w:val="001B29A0"/>
    <w:rsid w:val="001B4CC9"/>
    <w:rsid w:val="001B4F20"/>
    <w:rsid w:val="001B667C"/>
    <w:rsid w:val="001B6C00"/>
    <w:rsid w:val="001B7D17"/>
    <w:rsid w:val="001C03BF"/>
    <w:rsid w:val="001C0BFB"/>
    <w:rsid w:val="001C0CEF"/>
    <w:rsid w:val="001C4381"/>
    <w:rsid w:val="001C5434"/>
    <w:rsid w:val="001C583A"/>
    <w:rsid w:val="001C7E7F"/>
    <w:rsid w:val="001D0108"/>
    <w:rsid w:val="001D267A"/>
    <w:rsid w:val="001D38CF"/>
    <w:rsid w:val="001D3F69"/>
    <w:rsid w:val="001D420D"/>
    <w:rsid w:val="001D431E"/>
    <w:rsid w:val="001D57BD"/>
    <w:rsid w:val="001D6112"/>
    <w:rsid w:val="001D6E5D"/>
    <w:rsid w:val="001D764E"/>
    <w:rsid w:val="001D783F"/>
    <w:rsid w:val="001E17CD"/>
    <w:rsid w:val="001E2A58"/>
    <w:rsid w:val="001E6D99"/>
    <w:rsid w:val="001E7E3A"/>
    <w:rsid w:val="001F0FC3"/>
    <w:rsid w:val="001F1259"/>
    <w:rsid w:val="001F2745"/>
    <w:rsid w:val="001F2D8E"/>
    <w:rsid w:val="001F322F"/>
    <w:rsid w:val="001F36E7"/>
    <w:rsid w:val="001F39C4"/>
    <w:rsid w:val="001F4125"/>
    <w:rsid w:val="001F57BA"/>
    <w:rsid w:val="001F6ADE"/>
    <w:rsid w:val="001F7356"/>
    <w:rsid w:val="00201011"/>
    <w:rsid w:val="00201119"/>
    <w:rsid w:val="002013CD"/>
    <w:rsid w:val="002019D4"/>
    <w:rsid w:val="00202B50"/>
    <w:rsid w:val="00204188"/>
    <w:rsid w:val="002050F6"/>
    <w:rsid w:val="00205201"/>
    <w:rsid w:val="00211DFD"/>
    <w:rsid w:val="00213E1E"/>
    <w:rsid w:val="00216E00"/>
    <w:rsid w:val="00217AAD"/>
    <w:rsid w:val="002221DF"/>
    <w:rsid w:val="002227B8"/>
    <w:rsid w:val="00223B2C"/>
    <w:rsid w:val="00224D75"/>
    <w:rsid w:val="00225229"/>
    <w:rsid w:val="002271AB"/>
    <w:rsid w:val="00231AF6"/>
    <w:rsid w:val="0023486E"/>
    <w:rsid w:val="00236666"/>
    <w:rsid w:val="00237275"/>
    <w:rsid w:val="00237D6C"/>
    <w:rsid w:val="00237FEF"/>
    <w:rsid w:val="002407EE"/>
    <w:rsid w:val="00240D8F"/>
    <w:rsid w:val="0024117D"/>
    <w:rsid w:val="002413F6"/>
    <w:rsid w:val="00241825"/>
    <w:rsid w:val="00241BDD"/>
    <w:rsid w:val="00241FFA"/>
    <w:rsid w:val="00246244"/>
    <w:rsid w:val="00246772"/>
    <w:rsid w:val="00246B24"/>
    <w:rsid w:val="002471A7"/>
    <w:rsid w:val="002526F8"/>
    <w:rsid w:val="00252E8A"/>
    <w:rsid w:val="00254B22"/>
    <w:rsid w:val="00255CB8"/>
    <w:rsid w:val="002561B0"/>
    <w:rsid w:val="00260F41"/>
    <w:rsid w:val="002610E2"/>
    <w:rsid w:val="002616AC"/>
    <w:rsid w:val="0026312E"/>
    <w:rsid w:val="0026393B"/>
    <w:rsid w:val="0026516D"/>
    <w:rsid w:val="002660B4"/>
    <w:rsid w:val="00266D19"/>
    <w:rsid w:val="00267175"/>
    <w:rsid w:val="00267F14"/>
    <w:rsid w:val="00271C7F"/>
    <w:rsid w:val="00271DCE"/>
    <w:rsid w:val="00272E56"/>
    <w:rsid w:val="00275051"/>
    <w:rsid w:val="0028151E"/>
    <w:rsid w:val="00282269"/>
    <w:rsid w:val="002853D5"/>
    <w:rsid w:val="00285E1F"/>
    <w:rsid w:val="00290195"/>
    <w:rsid w:val="00291081"/>
    <w:rsid w:val="00291CD3"/>
    <w:rsid w:val="002929D2"/>
    <w:rsid w:val="00293D03"/>
    <w:rsid w:val="002943DD"/>
    <w:rsid w:val="00294797"/>
    <w:rsid w:val="00294A45"/>
    <w:rsid w:val="00294B69"/>
    <w:rsid w:val="00297F31"/>
    <w:rsid w:val="002A0E80"/>
    <w:rsid w:val="002A10DC"/>
    <w:rsid w:val="002A2C71"/>
    <w:rsid w:val="002A3EC7"/>
    <w:rsid w:val="002A504C"/>
    <w:rsid w:val="002A5BA1"/>
    <w:rsid w:val="002A6069"/>
    <w:rsid w:val="002A69C4"/>
    <w:rsid w:val="002B0CD4"/>
    <w:rsid w:val="002B16E5"/>
    <w:rsid w:val="002B47DA"/>
    <w:rsid w:val="002B4A0C"/>
    <w:rsid w:val="002B4ABF"/>
    <w:rsid w:val="002C0279"/>
    <w:rsid w:val="002C0298"/>
    <w:rsid w:val="002C0CEB"/>
    <w:rsid w:val="002C3392"/>
    <w:rsid w:val="002C3BF4"/>
    <w:rsid w:val="002C6EDB"/>
    <w:rsid w:val="002D2346"/>
    <w:rsid w:val="002D28BC"/>
    <w:rsid w:val="002D2B47"/>
    <w:rsid w:val="002D3BC8"/>
    <w:rsid w:val="002D46E6"/>
    <w:rsid w:val="002D4772"/>
    <w:rsid w:val="002D49E9"/>
    <w:rsid w:val="002D4A77"/>
    <w:rsid w:val="002D539F"/>
    <w:rsid w:val="002E13EF"/>
    <w:rsid w:val="002E5B2B"/>
    <w:rsid w:val="002F012D"/>
    <w:rsid w:val="002F1C25"/>
    <w:rsid w:val="002F239D"/>
    <w:rsid w:val="002F467C"/>
    <w:rsid w:val="002F54EB"/>
    <w:rsid w:val="002F5749"/>
    <w:rsid w:val="002F7006"/>
    <w:rsid w:val="00301887"/>
    <w:rsid w:val="00301CA0"/>
    <w:rsid w:val="00302255"/>
    <w:rsid w:val="00302C3C"/>
    <w:rsid w:val="00304014"/>
    <w:rsid w:val="0030508E"/>
    <w:rsid w:val="00305921"/>
    <w:rsid w:val="003065B3"/>
    <w:rsid w:val="00306F7F"/>
    <w:rsid w:val="00310C83"/>
    <w:rsid w:val="00311D18"/>
    <w:rsid w:val="0031549A"/>
    <w:rsid w:val="003166B4"/>
    <w:rsid w:val="00320842"/>
    <w:rsid w:val="00320AC9"/>
    <w:rsid w:val="0032268E"/>
    <w:rsid w:val="003242E6"/>
    <w:rsid w:val="00324ED5"/>
    <w:rsid w:val="0032674A"/>
    <w:rsid w:val="00326CE5"/>
    <w:rsid w:val="0032758A"/>
    <w:rsid w:val="0033017E"/>
    <w:rsid w:val="00333F40"/>
    <w:rsid w:val="00334FD0"/>
    <w:rsid w:val="00335EA8"/>
    <w:rsid w:val="00337616"/>
    <w:rsid w:val="0033780F"/>
    <w:rsid w:val="00337C87"/>
    <w:rsid w:val="0034046C"/>
    <w:rsid w:val="0034177C"/>
    <w:rsid w:val="0034441A"/>
    <w:rsid w:val="003445E9"/>
    <w:rsid w:val="0034606F"/>
    <w:rsid w:val="003476F6"/>
    <w:rsid w:val="00347889"/>
    <w:rsid w:val="00347E71"/>
    <w:rsid w:val="00351BBD"/>
    <w:rsid w:val="00352375"/>
    <w:rsid w:val="00352B3D"/>
    <w:rsid w:val="00353F5E"/>
    <w:rsid w:val="0035477E"/>
    <w:rsid w:val="00355643"/>
    <w:rsid w:val="003575F5"/>
    <w:rsid w:val="003578A9"/>
    <w:rsid w:val="00357B40"/>
    <w:rsid w:val="003606AE"/>
    <w:rsid w:val="00360D13"/>
    <w:rsid w:val="003613D2"/>
    <w:rsid w:val="00363ABF"/>
    <w:rsid w:val="003721C7"/>
    <w:rsid w:val="0037236D"/>
    <w:rsid w:val="00374F29"/>
    <w:rsid w:val="00381CCE"/>
    <w:rsid w:val="0038374D"/>
    <w:rsid w:val="003857B9"/>
    <w:rsid w:val="00386CBA"/>
    <w:rsid w:val="00386EBC"/>
    <w:rsid w:val="003873D8"/>
    <w:rsid w:val="0039213D"/>
    <w:rsid w:val="003928E4"/>
    <w:rsid w:val="0039403B"/>
    <w:rsid w:val="003950CB"/>
    <w:rsid w:val="00397A55"/>
    <w:rsid w:val="003A06AF"/>
    <w:rsid w:val="003A3397"/>
    <w:rsid w:val="003A3D77"/>
    <w:rsid w:val="003A3F79"/>
    <w:rsid w:val="003A441D"/>
    <w:rsid w:val="003A4E95"/>
    <w:rsid w:val="003A70BC"/>
    <w:rsid w:val="003B5D14"/>
    <w:rsid w:val="003B7288"/>
    <w:rsid w:val="003C080E"/>
    <w:rsid w:val="003C1A22"/>
    <w:rsid w:val="003C20AB"/>
    <w:rsid w:val="003C45D4"/>
    <w:rsid w:val="003C4A77"/>
    <w:rsid w:val="003C5F9A"/>
    <w:rsid w:val="003C6930"/>
    <w:rsid w:val="003C7112"/>
    <w:rsid w:val="003D40DC"/>
    <w:rsid w:val="003D4623"/>
    <w:rsid w:val="003D5FC6"/>
    <w:rsid w:val="003D61B4"/>
    <w:rsid w:val="003D77B8"/>
    <w:rsid w:val="003E150A"/>
    <w:rsid w:val="003E1B66"/>
    <w:rsid w:val="003E3405"/>
    <w:rsid w:val="003E41DA"/>
    <w:rsid w:val="003E442C"/>
    <w:rsid w:val="003E5F6B"/>
    <w:rsid w:val="003E7E85"/>
    <w:rsid w:val="003F022A"/>
    <w:rsid w:val="003F06CF"/>
    <w:rsid w:val="003F4DCC"/>
    <w:rsid w:val="003F63DE"/>
    <w:rsid w:val="003F66EE"/>
    <w:rsid w:val="003F6BE5"/>
    <w:rsid w:val="003F7494"/>
    <w:rsid w:val="004002C4"/>
    <w:rsid w:val="00401310"/>
    <w:rsid w:val="00401852"/>
    <w:rsid w:val="0040433D"/>
    <w:rsid w:val="0040563F"/>
    <w:rsid w:val="00405CFE"/>
    <w:rsid w:val="00407EC1"/>
    <w:rsid w:val="00407FEE"/>
    <w:rsid w:val="00413F92"/>
    <w:rsid w:val="004149C8"/>
    <w:rsid w:val="00415B54"/>
    <w:rsid w:val="00421C86"/>
    <w:rsid w:val="00421D11"/>
    <w:rsid w:val="004226EF"/>
    <w:rsid w:val="00422EC2"/>
    <w:rsid w:val="00423380"/>
    <w:rsid w:val="00423A93"/>
    <w:rsid w:val="00423F3B"/>
    <w:rsid w:val="0042437D"/>
    <w:rsid w:val="0042469F"/>
    <w:rsid w:val="0042504B"/>
    <w:rsid w:val="0042598B"/>
    <w:rsid w:val="0042668E"/>
    <w:rsid w:val="0043198D"/>
    <w:rsid w:val="00431AD6"/>
    <w:rsid w:val="00431B4B"/>
    <w:rsid w:val="00432332"/>
    <w:rsid w:val="0043296D"/>
    <w:rsid w:val="004335BD"/>
    <w:rsid w:val="004349F7"/>
    <w:rsid w:val="004357F3"/>
    <w:rsid w:val="00436A1B"/>
    <w:rsid w:val="004405EF"/>
    <w:rsid w:val="0044123A"/>
    <w:rsid w:val="0044217F"/>
    <w:rsid w:val="004455D0"/>
    <w:rsid w:val="00446078"/>
    <w:rsid w:val="00446318"/>
    <w:rsid w:val="00446C23"/>
    <w:rsid w:val="00450AD2"/>
    <w:rsid w:val="00450D06"/>
    <w:rsid w:val="0045131F"/>
    <w:rsid w:val="00451A39"/>
    <w:rsid w:val="004538C1"/>
    <w:rsid w:val="00455304"/>
    <w:rsid w:val="004566C8"/>
    <w:rsid w:val="00456833"/>
    <w:rsid w:val="004574FF"/>
    <w:rsid w:val="004575D6"/>
    <w:rsid w:val="00457ED0"/>
    <w:rsid w:val="00457F74"/>
    <w:rsid w:val="00461606"/>
    <w:rsid w:val="0046182F"/>
    <w:rsid w:val="00461BE3"/>
    <w:rsid w:val="004627DA"/>
    <w:rsid w:val="00462DDD"/>
    <w:rsid w:val="00463196"/>
    <w:rsid w:val="00464C8D"/>
    <w:rsid w:val="00465566"/>
    <w:rsid w:val="00467B19"/>
    <w:rsid w:val="00467F9F"/>
    <w:rsid w:val="00471478"/>
    <w:rsid w:val="004760F0"/>
    <w:rsid w:val="0047616F"/>
    <w:rsid w:val="00476555"/>
    <w:rsid w:val="004766A9"/>
    <w:rsid w:val="00476771"/>
    <w:rsid w:val="004770FE"/>
    <w:rsid w:val="004806ED"/>
    <w:rsid w:val="00481924"/>
    <w:rsid w:val="00483323"/>
    <w:rsid w:val="00484153"/>
    <w:rsid w:val="00485897"/>
    <w:rsid w:val="004861AA"/>
    <w:rsid w:val="00490D6E"/>
    <w:rsid w:val="004915C5"/>
    <w:rsid w:val="00491750"/>
    <w:rsid w:val="00493E48"/>
    <w:rsid w:val="0049489B"/>
    <w:rsid w:val="004973B0"/>
    <w:rsid w:val="0049782D"/>
    <w:rsid w:val="004A09E3"/>
    <w:rsid w:val="004A3035"/>
    <w:rsid w:val="004A7E29"/>
    <w:rsid w:val="004B1A89"/>
    <w:rsid w:val="004B33FA"/>
    <w:rsid w:val="004B3AE6"/>
    <w:rsid w:val="004B45A1"/>
    <w:rsid w:val="004B595A"/>
    <w:rsid w:val="004B704E"/>
    <w:rsid w:val="004C280E"/>
    <w:rsid w:val="004C2A2E"/>
    <w:rsid w:val="004C3578"/>
    <w:rsid w:val="004C629F"/>
    <w:rsid w:val="004C68AD"/>
    <w:rsid w:val="004C7342"/>
    <w:rsid w:val="004C7A78"/>
    <w:rsid w:val="004C7CDB"/>
    <w:rsid w:val="004D2850"/>
    <w:rsid w:val="004D391B"/>
    <w:rsid w:val="004D5A12"/>
    <w:rsid w:val="004D65B0"/>
    <w:rsid w:val="004D7417"/>
    <w:rsid w:val="004E1E86"/>
    <w:rsid w:val="004E1F8E"/>
    <w:rsid w:val="004E21C0"/>
    <w:rsid w:val="004E4711"/>
    <w:rsid w:val="004E6C6F"/>
    <w:rsid w:val="004E6DED"/>
    <w:rsid w:val="004F2989"/>
    <w:rsid w:val="004F2C00"/>
    <w:rsid w:val="004F31F3"/>
    <w:rsid w:val="004F75AA"/>
    <w:rsid w:val="004F7B47"/>
    <w:rsid w:val="004F7CDF"/>
    <w:rsid w:val="00500805"/>
    <w:rsid w:val="0050090E"/>
    <w:rsid w:val="00500BED"/>
    <w:rsid w:val="00500E27"/>
    <w:rsid w:val="0050157F"/>
    <w:rsid w:val="00504D6D"/>
    <w:rsid w:val="0050551A"/>
    <w:rsid w:val="005077AE"/>
    <w:rsid w:val="00510ADA"/>
    <w:rsid w:val="00510EB1"/>
    <w:rsid w:val="00510F94"/>
    <w:rsid w:val="005113F8"/>
    <w:rsid w:val="00511877"/>
    <w:rsid w:val="0051503D"/>
    <w:rsid w:val="00516A80"/>
    <w:rsid w:val="00517903"/>
    <w:rsid w:val="00521FDD"/>
    <w:rsid w:val="005240D5"/>
    <w:rsid w:val="00524923"/>
    <w:rsid w:val="00525027"/>
    <w:rsid w:val="00527C0A"/>
    <w:rsid w:val="00530145"/>
    <w:rsid w:val="00531D8F"/>
    <w:rsid w:val="005341AE"/>
    <w:rsid w:val="00537DA8"/>
    <w:rsid w:val="00540DA6"/>
    <w:rsid w:val="00540E3F"/>
    <w:rsid w:val="0054286A"/>
    <w:rsid w:val="0054340B"/>
    <w:rsid w:val="005458EF"/>
    <w:rsid w:val="00547E06"/>
    <w:rsid w:val="00550B92"/>
    <w:rsid w:val="00550C7B"/>
    <w:rsid w:val="00550E96"/>
    <w:rsid w:val="00550F61"/>
    <w:rsid w:val="005511DC"/>
    <w:rsid w:val="00553749"/>
    <w:rsid w:val="00556175"/>
    <w:rsid w:val="00560422"/>
    <w:rsid w:val="00560C14"/>
    <w:rsid w:val="005616D0"/>
    <w:rsid w:val="00561960"/>
    <w:rsid w:val="00564852"/>
    <w:rsid w:val="00566D7A"/>
    <w:rsid w:val="00572C71"/>
    <w:rsid w:val="0057341C"/>
    <w:rsid w:val="00574E22"/>
    <w:rsid w:val="00575008"/>
    <w:rsid w:val="005769C9"/>
    <w:rsid w:val="00576C44"/>
    <w:rsid w:val="00577F8C"/>
    <w:rsid w:val="00580F56"/>
    <w:rsid w:val="005813A6"/>
    <w:rsid w:val="0058143E"/>
    <w:rsid w:val="00582E8E"/>
    <w:rsid w:val="0058322D"/>
    <w:rsid w:val="00583AF3"/>
    <w:rsid w:val="00585CF8"/>
    <w:rsid w:val="00590C6A"/>
    <w:rsid w:val="00591490"/>
    <w:rsid w:val="00591721"/>
    <w:rsid w:val="005922F3"/>
    <w:rsid w:val="00592A45"/>
    <w:rsid w:val="00592AE4"/>
    <w:rsid w:val="00593404"/>
    <w:rsid w:val="0059516F"/>
    <w:rsid w:val="0059581D"/>
    <w:rsid w:val="00595C13"/>
    <w:rsid w:val="00597417"/>
    <w:rsid w:val="00597ED8"/>
    <w:rsid w:val="005A223C"/>
    <w:rsid w:val="005A5185"/>
    <w:rsid w:val="005A68AB"/>
    <w:rsid w:val="005B273D"/>
    <w:rsid w:val="005C1E1B"/>
    <w:rsid w:val="005C2712"/>
    <w:rsid w:val="005C2FA6"/>
    <w:rsid w:val="005C4417"/>
    <w:rsid w:val="005C4C7A"/>
    <w:rsid w:val="005C6897"/>
    <w:rsid w:val="005C7621"/>
    <w:rsid w:val="005D0A09"/>
    <w:rsid w:val="005D0E3E"/>
    <w:rsid w:val="005D0EE8"/>
    <w:rsid w:val="005D163B"/>
    <w:rsid w:val="005D170C"/>
    <w:rsid w:val="005D17E0"/>
    <w:rsid w:val="005D33A8"/>
    <w:rsid w:val="005D387E"/>
    <w:rsid w:val="005D46F1"/>
    <w:rsid w:val="005D6850"/>
    <w:rsid w:val="005D6969"/>
    <w:rsid w:val="005D7473"/>
    <w:rsid w:val="005E0CCD"/>
    <w:rsid w:val="005E2337"/>
    <w:rsid w:val="005E23F2"/>
    <w:rsid w:val="005E2C24"/>
    <w:rsid w:val="005E4A34"/>
    <w:rsid w:val="005E75C4"/>
    <w:rsid w:val="005E7867"/>
    <w:rsid w:val="005F38C5"/>
    <w:rsid w:val="005F4864"/>
    <w:rsid w:val="005F4CBD"/>
    <w:rsid w:val="005F65A0"/>
    <w:rsid w:val="005F6D59"/>
    <w:rsid w:val="005F7464"/>
    <w:rsid w:val="00600089"/>
    <w:rsid w:val="0060138C"/>
    <w:rsid w:val="0060678F"/>
    <w:rsid w:val="00606C09"/>
    <w:rsid w:val="00606C26"/>
    <w:rsid w:val="00607131"/>
    <w:rsid w:val="00611A40"/>
    <w:rsid w:val="00612071"/>
    <w:rsid w:val="00613695"/>
    <w:rsid w:val="00613BFF"/>
    <w:rsid w:val="00613E58"/>
    <w:rsid w:val="00613F16"/>
    <w:rsid w:val="006144B2"/>
    <w:rsid w:val="006157E7"/>
    <w:rsid w:val="00616486"/>
    <w:rsid w:val="00622AC6"/>
    <w:rsid w:val="00622DF2"/>
    <w:rsid w:val="00623107"/>
    <w:rsid w:val="00630620"/>
    <w:rsid w:val="006308A7"/>
    <w:rsid w:val="00630DCB"/>
    <w:rsid w:val="00630F49"/>
    <w:rsid w:val="0063283F"/>
    <w:rsid w:val="00632D3C"/>
    <w:rsid w:val="0063431F"/>
    <w:rsid w:val="006349FD"/>
    <w:rsid w:val="00636AED"/>
    <w:rsid w:val="0063754A"/>
    <w:rsid w:val="0063781F"/>
    <w:rsid w:val="0064170C"/>
    <w:rsid w:val="006428BC"/>
    <w:rsid w:val="00645A9B"/>
    <w:rsid w:val="00646042"/>
    <w:rsid w:val="00647D44"/>
    <w:rsid w:val="00650246"/>
    <w:rsid w:val="00650AC5"/>
    <w:rsid w:val="00651A03"/>
    <w:rsid w:val="00652603"/>
    <w:rsid w:val="0065367C"/>
    <w:rsid w:val="006542C7"/>
    <w:rsid w:val="00655AB9"/>
    <w:rsid w:val="0065683F"/>
    <w:rsid w:val="00657B91"/>
    <w:rsid w:val="0066051B"/>
    <w:rsid w:val="00663625"/>
    <w:rsid w:val="006645F5"/>
    <w:rsid w:val="00666D49"/>
    <w:rsid w:val="006707E3"/>
    <w:rsid w:val="0067113B"/>
    <w:rsid w:val="00672F27"/>
    <w:rsid w:val="006756D8"/>
    <w:rsid w:val="0067749D"/>
    <w:rsid w:val="00681BC5"/>
    <w:rsid w:val="0068226E"/>
    <w:rsid w:val="00683265"/>
    <w:rsid w:val="00684322"/>
    <w:rsid w:val="006857D9"/>
    <w:rsid w:val="0068608C"/>
    <w:rsid w:val="0068639F"/>
    <w:rsid w:val="0068648D"/>
    <w:rsid w:val="00687A31"/>
    <w:rsid w:val="00690605"/>
    <w:rsid w:val="00690CFC"/>
    <w:rsid w:val="00691965"/>
    <w:rsid w:val="0069264D"/>
    <w:rsid w:val="006929DD"/>
    <w:rsid w:val="006947C2"/>
    <w:rsid w:val="00696121"/>
    <w:rsid w:val="0069758F"/>
    <w:rsid w:val="006A21BE"/>
    <w:rsid w:val="006A2A99"/>
    <w:rsid w:val="006A3F92"/>
    <w:rsid w:val="006A46C6"/>
    <w:rsid w:val="006A4E6D"/>
    <w:rsid w:val="006A7381"/>
    <w:rsid w:val="006A7811"/>
    <w:rsid w:val="006B0B19"/>
    <w:rsid w:val="006B181C"/>
    <w:rsid w:val="006B208F"/>
    <w:rsid w:val="006B28F7"/>
    <w:rsid w:val="006B2AE1"/>
    <w:rsid w:val="006B35E3"/>
    <w:rsid w:val="006B385E"/>
    <w:rsid w:val="006B4565"/>
    <w:rsid w:val="006C2DB3"/>
    <w:rsid w:val="006C32E7"/>
    <w:rsid w:val="006C4C85"/>
    <w:rsid w:val="006C5489"/>
    <w:rsid w:val="006C5BDB"/>
    <w:rsid w:val="006C6C57"/>
    <w:rsid w:val="006D0F26"/>
    <w:rsid w:val="006D1B91"/>
    <w:rsid w:val="006D367C"/>
    <w:rsid w:val="006D5D16"/>
    <w:rsid w:val="006D62DC"/>
    <w:rsid w:val="006D785E"/>
    <w:rsid w:val="006D791A"/>
    <w:rsid w:val="006E15EA"/>
    <w:rsid w:val="006E5938"/>
    <w:rsid w:val="006E7240"/>
    <w:rsid w:val="006E7552"/>
    <w:rsid w:val="006F0486"/>
    <w:rsid w:val="006F0F89"/>
    <w:rsid w:val="006F15DB"/>
    <w:rsid w:val="006F1A01"/>
    <w:rsid w:val="006F1E19"/>
    <w:rsid w:val="006F3486"/>
    <w:rsid w:val="006F3FE9"/>
    <w:rsid w:val="006F7B16"/>
    <w:rsid w:val="006F7C7D"/>
    <w:rsid w:val="00701927"/>
    <w:rsid w:val="00701D00"/>
    <w:rsid w:val="007031CD"/>
    <w:rsid w:val="0070322D"/>
    <w:rsid w:val="007034D6"/>
    <w:rsid w:val="0070380B"/>
    <w:rsid w:val="00703927"/>
    <w:rsid w:val="0070541C"/>
    <w:rsid w:val="00705506"/>
    <w:rsid w:val="00707F97"/>
    <w:rsid w:val="0071111E"/>
    <w:rsid w:val="00711B50"/>
    <w:rsid w:val="00711B87"/>
    <w:rsid w:val="00712615"/>
    <w:rsid w:val="00713A5F"/>
    <w:rsid w:val="007144DE"/>
    <w:rsid w:val="00714CB4"/>
    <w:rsid w:val="00716739"/>
    <w:rsid w:val="00716C8B"/>
    <w:rsid w:val="00716DC1"/>
    <w:rsid w:val="00721182"/>
    <w:rsid w:val="007226DE"/>
    <w:rsid w:val="00724039"/>
    <w:rsid w:val="00724E19"/>
    <w:rsid w:val="00726ECB"/>
    <w:rsid w:val="00727F38"/>
    <w:rsid w:val="0073130E"/>
    <w:rsid w:val="00733AC2"/>
    <w:rsid w:val="00734B01"/>
    <w:rsid w:val="0073657E"/>
    <w:rsid w:val="00737370"/>
    <w:rsid w:val="00741322"/>
    <w:rsid w:val="00741C1D"/>
    <w:rsid w:val="007423BC"/>
    <w:rsid w:val="00742842"/>
    <w:rsid w:val="00743557"/>
    <w:rsid w:val="007440D3"/>
    <w:rsid w:val="00745084"/>
    <w:rsid w:val="00745486"/>
    <w:rsid w:val="0074601A"/>
    <w:rsid w:val="0074607D"/>
    <w:rsid w:val="00746B2F"/>
    <w:rsid w:val="007503B0"/>
    <w:rsid w:val="00750D65"/>
    <w:rsid w:val="007543BA"/>
    <w:rsid w:val="007561B2"/>
    <w:rsid w:val="00756EAE"/>
    <w:rsid w:val="007608C9"/>
    <w:rsid w:val="00761C52"/>
    <w:rsid w:val="0076312A"/>
    <w:rsid w:val="00763246"/>
    <w:rsid w:val="00765D23"/>
    <w:rsid w:val="007677DB"/>
    <w:rsid w:val="007726A0"/>
    <w:rsid w:val="00773A96"/>
    <w:rsid w:val="00775F1B"/>
    <w:rsid w:val="007772A1"/>
    <w:rsid w:val="00777C38"/>
    <w:rsid w:val="00781CBB"/>
    <w:rsid w:val="007841FE"/>
    <w:rsid w:val="007859BC"/>
    <w:rsid w:val="0079085A"/>
    <w:rsid w:val="007918AB"/>
    <w:rsid w:val="007926B1"/>
    <w:rsid w:val="00793D31"/>
    <w:rsid w:val="00796E62"/>
    <w:rsid w:val="00797311"/>
    <w:rsid w:val="007A0774"/>
    <w:rsid w:val="007A103F"/>
    <w:rsid w:val="007A3D29"/>
    <w:rsid w:val="007A5D65"/>
    <w:rsid w:val="007B1274"/>
    <w:rsid w:val="007B132E"/>
    <w:rsid w:val="007B224C"/>
    <w:rsid w:val="007B22CC"/>
    <w:rsid w:val="007B3159"/>
    <w:rsid w:val="007B4DE3"/>
    <w:rsid w:val="007B5C89"/>
    <w:rsid w:val="007B7248"/>
    <w:rsid w:val="007C0B6C"/>
    <w:rsid w:val="007C13E6"/>
    <w:rsid w:val="007C1CB0"/>
    <w:rsid w:val="007C396B"/>
    <w:rsid w:val="007C4F51"/>
    <w:rsid w:val="007C595C"/>
    <w:rsid w:val="007C67E7"/>
    <w:rsid w:val="007D077D"/>
    <w:rsid w:val="007D191B"/>
    <w:rsid w:val="007D4D5D"/>
    <w:rsid w:val="007D4F72"/>
    <w:rsid w:val="007D7DE3"/>
    <w:rsid w:val="007E19AF"/>
    <w:rsid w:val="007E3A8D"/>
    <w:rsid w:val="007E4611"/>
    <w:rsid w:val="007E6660"/>
    <w:rsid w:val="007E7757"/>
    <w:rsid w:val="007F0473"/>
    <w:rsid w:val="007F0AFF"/>
    <w:rsid w:val="007F207C"/>
    <w:rsid w:val="007F2131"/>
    <w:rsid w:val="007F4C34"/>
    <w:rsid w:val="007F5524"/>
    <w:rsid w:val="007F6586"/>
    <w:rsid w:val="007F68BB"/>
    <w:rsid w:val="008009E0"/>
    <w:rsid w:val="00801B9D"/>
    <w:rsid w:val="008036C4"/>
    <w:rsid w:val="0080496A"/>
    <w:rsid w:val="0080604A"/>
    <w:rsid w:val="0080646D"/>
    <w:rsid w:val="00806D79"/>
    <w:rsid w:val="00810A49"/>
    <w:rsid w:val="00811267"/>
    <w:rsid w:val="008123D4"/>
    <w:rsid w:val="00813506"/>
    <w:rsid w:val="00813B3E"/>
    <w:rsid w:val="0081414A"/>
    <w:rsid w:val="0081672A"/>
    <w:rsid w:val="00817929"/>
    <w:rsid w:val="00817EFE"/>
    <w:rsid w:val="008213C0"/>
    <w:rsid w:val="00821420"/>
    <w:rsid w:val="008223AE"/>
    <w:rsid w:val="008233EA"/>
    <w:rsid w:val="008237C4"/>
    <w:rsid w:val="00827978"/>
    <w:rsid w:val="0083125D"/>
    <w:rsid w:val="00833072"/>
    <w:rsid w:val="00833F6C"/>
    <w:rsid w:val="00834506"/>
    <w:rsid w:val="00834CC6"/>
    <w:rsid w:val="00837EC6"/>
    <w:rsid w:val="00842595"/>
    <w:rsid w:val="00843E6C"/>
    <w:rsid w:val="00844373"/>
    <w:rsid w:val="00845496"/>
    <w:rsid w:val="008464C4"/>
    <w:rsid w:val="00850C8D"/>
    <w:rsid w:val="00851ADD"/>
    <w:rsid w:val="00854712"/>
    <w:rsid w:val="0085498D"/>
    <w:rsid w:val="00855BED"/>
    <w:rsid w:val="00857C27"/>
    <w:rsid w:val="00861AED"/>
    <w:rsid w:val="00861C35"/>
    <w:rsid w:val="00862F44"/>
    <w:rsid w:val="00863498"/>
    <w:rsid w:val="00863E3A"/>
    <w:rsid w:val="0086404E"/>
    <w:rsid w:val="0086765A"/>
    <w:rsid w:val="0088064D"/>
    <w:rsid w:val="0088607F"/>
    <w:rsid w:val="00886CBF"/>
    <w:rsid w:val="008916DD"/>
    <w:rsid w:val="008929AE"/>
    <w:rsid w:val="0089449D"/>
    <w:rsid w:val="00895F3F"/>
    <w:rsid w:val="00896905"/>
    <w:rsid w:val="00897E13"/>
    <w:rsid w:val="008A0937"/>
    <w:rsid w:val="008A0C47"/>
    <w:rsid w:val="008A1A61"/>
    <w:rsid w:val="008A41BF"/>
    <w:rsid w:val="008A4498"/>
    <w:rsid w:val="008A5675"/>
    <w:rsid w:val="008B28F0"/>
    <w:rsid w:val="008B34F2"/>
    <w:rsid w:val="008B3F57"/>
    <w:rsid w:val="008B44FD"/>
    <w:rsid w:val="008B5A7C"/>
    <w:rsid w:val="008B6C08"/>
    <w:rsid w:val="008C0883"/>
    <w:rsid w:val="008C0A34"/>
    <w:rsid w:val="008C1936"/>
    <w:rsid w:val="008C1E1E"/>
    <w:rsid w:val="008C248A"/>
    <w:rsid w:val="008C42F2"/>
    <w:rsid w:val="008C6288"/>
    <w:rsid w:val="008C6DAB"/>
    <w:rsid w:val="008D09DE"/>
    <w:rsid w:val="008D1E57"/>
    <w:rsid w:val="008D1ED2"/>
    <w:rsid w:val="008D3608"/>
    <w:rsid w:val="008D5BD9"/>
    <w:rsid w:val="008D6DE7"/>
    <w:rsid w:val="008D779B"/>
    <w:rsid w:val="008E3070"/>
    <w:rsid w:val="008E35DC"/>
    <w:rsid w:val="008E4FF4"/>
    <w:rsid w:val="008E65DA"/>
    <w:rsid w:val="008F0970"/>
    <w:rsid w:val="008F0AAE"/>
    <w:rsid w:val="008F22DE"/>
    <w:rsid w:val="008F2418"/>
    <w:rsid w:val="008F29D4"/>
    <w:rsid w:val="008F2A08"/>
    <w:rsid w:val="008F2CCB"/>
    <w:rsid w:val="008F3A1F"/>
    <w:rsid w:val="008F4888"/>
    <w:rsid w:val="008F55D3"/>
    <w:rsid w:val="008F6C15"/>
    <w:rsid w:val="008F6CA9"/>
    <w:rsid w:val="008F6DD0"/>
    <w:rsid w:val="00900753"/>
    <w:rsid w:val="0090220A"/>
    <w:rsid w:val="009037F4"/>
    <w:rsid w:val="00904820"/>
    <w:rsid w:val="00905B11"/>
    <w:rsid w:val="00905E3D"/>
    <w:rsid w:val="00905F9F"/>
    <w:rsid w:val="0090659A"/>
    <w:rsid w:val="00906DC5"/>
    <w:rsid w:val="00907B72"/>
    <w:rsid w:val="00907D0B"/>
    <w:rsid w:val="0091095C"/>
    <w:rsid w:val="00912FBD"/>
    <w:rsid w:val="0091311E"/>
    <w:rsid w:val="0091483F"/>
    <w:rsid w:val="009154AC"/>
    <w:rsid w:val="00915905"/>
    <w:rsid w:val="009167AA"/>
    <w:rsid w:val="009223C3"/>
    <w:rsid w:val="00925BE3"/>
    <w:rsid w:val="00927680"/>
    <w:rsid w:val="00927C81"/>
    <w:rsid w:val="00931D26"/>
    <w:rsid w:val="009347E3"/>
    <w:rsid w:val="00937756"/>
    <w:rsid w:val="009412AA"/>
    <w:rsid w:val="0094236F"/>
    <w:rsid w:val="009456C7"/>
    <w:rsid w:val="00945C55"/>
    <w:rsid w:val="0094689E"/>
    <w:rsid w:val="00947496"/>
    <w:rsid w:val="00947B2F"/>
    <w:rsid w:val="00951B32"/>
    <w:rsid w:val="00952001"/>
    <w:rsid w:val="00952C13"/>
    <w:rsid w:val="00953256"/>
    <w:rsid w:val="009539E2"/>
    <w:rsid w:val="009540E5"/>
    <w:rsid w:val="009540EF"/>
    <w:rsid w:val="00954DC3"/>
    <w:rsid w:val="00954FF7"/>
    <w:rsid w:val="0095610C"/>
    <w:rsid w:val="009567C0"/>
    <w:rsid w:val="00957662"/>
    <w:rsid w:val="00963011"/>
    <w:rsid w:val="00963BBD"/>
    <w:rsid w:val="00964E21"/>
    <w:rsid w:val="009652AD"/>
    <w:rsid w:val="00973A0E"/>
    <w:rsid w:val="00973D03"/>
    <w:rsid w:val="00975C31"/>
    <w:rsid w:val="009768DE"/>
    <w:rsid w:val="009813D2"/>
    <w:rsid w:val="00984A47"/>
    <w:rsid w:val="009852BA"/>
    <w:rsid w:val="00985B73"/>
    <w:rsid w:val="00986FEC"/>
    <w:rsid w:val="00991433"/>
    <w:rsid w:val="0099524E"/>
    <w:rsid w:val="009954D7"/>
    <w:rsid w:val="0099562C"/>
    <w:rsid w:val="009A0A45"/>
    <w:rsid w:val="009A1BC1"/>
    <w:rsid w:val="009A69BE"/>
    <w:rsid w:val="009B149E"/>
    <w:rsid w:val="009B24D9"/>
    <w:rsid w:val="009B38C1"/>
    <w:rsid w:val="009C1896"/>
    <w:rsid w:val="009C42B3"/>
    <w:rsid w:val="009C7A78"/>
    <w:rsid w:val="009C7B0F"/>
    <w:rsid w:val="009D0956"/>
    <w:rsid w:val="009D0EE0"/>
    <w:rsid w:val="009D28AD"/>
    <w:rsid w:val="009D2C83"/>
    <w:rsid w:val="009D3FBA"/>
    <w:rsid w:val="009E1A66"/>
    <w:rsid w:val="009E4210"/>
    <w:rsid w:val="009E6521"/>
    <w:rsid w:val="009E6823"/>
    <w:rsid w:val="009F144E"/>
    <w:rsid w:val="009F3275"/>
    <w:rsid w:val="009F3987"/>
    <w:rsid w:val="009F4C10"/>
    <w:rsid w:val="009F55DF"/>
    <w:rsid w:val="009F7722"/>
    <w:rsid w:val="009F7BD7"/>
    <w:rsid w:val="00A03F6F"/>
    <w:rsid w:val="00A04195"/>
    <w:rsid w:val="00A04710"/>
    <w:rsid w:val="00A07801"/>
    <w:rsid w:val="00A1162A"/>
    <w:rsid w:val="00A128B9"/>
    <w:rsid w:val="00A15202"/>
    <w:rsid w:val="00A15984"/>
    <w:rsid w:val="00A15B0E"/>
    <w:rsid w:val="00A20E82"/>
    <w:rsid w:val="00A21755"/>
    <w:rsid w:val="00A2190E"/>
    <w:rsid w:val="00A25041"/>
    <w:rsid w:val="00A263EB"/>
    <w:rsid w:val="00A26CD3"/>
    <w:rsid w:val="00A26F3E"/>
    <w:rsid w:val="00A2792F"/>
    <w:rsid w:val="00A32134"/>
    <w:rsid w:val="00A3397D"/>
    <w:rsid w:val="00A34145"/>
    <w:rsid w:val="00A347C2"/>
    <w:rsid w:val="00A35694"/>
    <w:rsid w:val="00A35D3C"/>
    <w:rsid w:val="00A35E3B"/>
    <w:rsid w:val="00A3647B"/>
    <w:rsid w:val="00A4058E"/>
    <w:rsid w:val="00A41250"/>
    <w:rsid w:val="00A42AB3"/>
    <w:rsid w:val="00A45B7B"/>
    <w:rsid w:val="00A45D5F"/>
    <w:rsid w:val="00A4623E"/>
    <w:rsid w:val="00A51858"/>
    <w:rsid w:val="00A51E95"/>
    <w:rsid w:val="00A52FFC"/>
    <w:rsid w:val="00A5419C"/>
    <w:rsid w:val="00A56EA0"/>
    <w:rsid w:val="00A578CC"/>
    <w:rsid w:val="00A57E86"/>
    <w:rsid w:val="00A61D05"/>
    <w:rsid w:val="00A623A2"/>
    <w:rsid w:val="00A644F9"/>
    <w:rsid w:val="00A65DC5"/>
    <w:rsid w:val="00A661D2"/>
    <w:rsid w:val="00A66DFC"/>
    <w:rsid w:val="00A672E3"/>
    <w:rsid w:val="00A67344"/>
    <w:rsid w:val="00A7464F"/>
    <w:rsid w:val="00A75E69"/>
    <w:rsid w:val="00A81482"/>
    <w:rsid w:val="00A83E5B"/>
    <w:rsid w:val="00A84C5C"/>
    <w:rsid w:val="00A84F8B"/>
    <w:rsid w:val="00A8601B"/>
    <w:rsid w:val="00A8656B"/>
    <w:rsid w:val="00A8711F"/>
    <w:rsid w:val="00A87EBA"/>
    <w:rsid w:val="00A90C97"/>
    <w:rsid w:val="00A94C66"/>
    <w:rsid w:val="00A96E9B"/>
    <w:rsid w:val="00AA28BC"/>
    <w:rsid w:val="00AA4702"/>
    <w:rsid w:val="00AA470A"/>
    <w:rsid w:val="00AA4B0A"/>
    <w:rsid w:val="00AA656C"/>
    <w:rsid w:val="00AA7F62"/>
    <w:rsid w:val="00AB1F0B"/>
    <w:rsid w:val="00AB4A08"/>
    <w:rsid w:val="00AB4A3E"/>
    <w:rsid w:val="00AB4C04"/>
    <w:rsid w:val="00AB4E0E"/>
    <w:rsid w:val="00AB5DB4"/>
    <w:rsid w:val="00AB5E2F"/>
    <w:rsid w:val="00AB64C1"/>
    <w:rsid w:val="00AC3AAA"/>
    <w:rsid w:val="00AC459B"/>
    <w:rsid w:val="00AC719D"/>
    <w:rsid w:val="00AC72D4"/>
    <w:rsid w:val="00AD007B"/>
    <w:rsid w:val="00AD0ABA"/>
    <w:rsid w:val="00AD1B1B"/>
    <w:rsid w:val="00AD3BAD"/>
    <w:rsid w:val="00AD5B4C"/>
    <w:rsid w:val="00AD5FF1"/>
    <w:rsid w:val="00AD7AA3"/>
    <w:rsid w:val="00AD7F6C"/>
    <w:rsid w:val="00AE1EE6"/>
    <w:rsid w:val="00AE2A48"/>
    <w:rsid w:val="00AE2AC0"/>
    <w:rsid w:val="00AE2B81"/>
    <w:rsid w:val="00AE4B57"/>
    <w:rsid w:val="00AE5C86"/>
    <w:rsid w:val="00AE5EB8"/>
    <w:rsid w:val="00AE5F6B"/>
    <w:rsid w:val="00AE78FF"/>
    <w:rsid w:val="00AF0BA3"/>
    <w:rsid w:val="00AF1772"/>
    <w:rsid w:val="00AF2303"/>
    <w:rsid w:val="00AF33ED"/>
    <w:rsid w:val="00AF38A9"/>
    <w:rsid w:val="00AF6BBE"/>
    <w:rsid w:val="00AF6F6B"/>
    <w:rsid w:val="00AF77EE"/>
    <w:rsid w:val="00B011BD"/>
    <w:rsid w:val="00B0357D"/>
    <w:rsid w:val="00B10B12"/>
    <w:rsid w:val="00B12BEC"/>
    <w:rsid w:val="00B12FC5"/>
    <w:rsid w:val="00B13559"/>
    <w:rsid w:val="00B15230"/>
    <w:rsid w:val="00B15C80"/>
    <w:rsid w:val="00B15CE3"/>
    <w:rsid w:val="00B17409"/>
    <w:rsid w:val="00B200C1"/>
    <w:rsid w:val="00B20B68"/>
    <w:rsid w:val="00B212C7"/>
    <w:rsid w:val="00B212CE"/>
    <w:rsid w:val="00B218D4"/>
    <w:rsid w:val="00B22295"/>
    <w:rsid w:val="00B2290C"/>
    <w:rsid w:val="00B22C39"/>
    <w:rsid w:val="00B23341"/>
    <w:rsid w:val="00B234E2"/>
    <w:rsid w:val="00B2587F"/>
    <w:rsid w:val="00B264CE"/>
    <w:rsid w:val="00B2687B"/>
    <w:rsid w:val="00B27826"/>
    <w:rsid w:val="00B32186"/>
    <w:rsid w:val="00B3260A"/>
    <w:rsid w:val="00B32A74"/>
    <w:rsid w:val="00B3559F"/>
    <w:rsid w:val="00B359C4"/>
    <w:rsid w:val="00B35EB1"/>
    <w:rsid w:val="00B36134"/>
    <w:rsid w:val="00B41ADA"/>
    <w:rsid w:val="00B42F8F"/>
    <w:rsid w:val="00B4684D"/>
    <w:rsid w:val="00B468AB"/>
    <w:rsid w:val="00B4719F"/>
    <w:rsid w:val="00B47F04"/>
    <w:rsid w:val="00B51164"/>
    <w:rsid w:val="00B512F6"/>
    <w:rsid w:val="00B51F90"/>
    <w:rsid w:val="00B54EFA"/>
    <w:rsid w:val="00B550EA"/>
    <w:rsid w:val="00B60B4A"/>
    <w:rsid w:val="00B62C52"/>
    <w:rsid w:val="00B63489"/>
    <w:rsid w:val="00B63DD2"/>
    <w:rsid w:val="00B64119"/>
    <w:rsid w:val="00B658D7"/>
    <w:rsid w:val="00B717DC"/>
    <w:rsid w:val="00B74951"/>
    <w:rsid w:val="00B74B92"/>
    <w:rsid w:val="00B83307"/>
    <w:rsid w:val="00B835AB"/>
    <w:rsid w:val="00B837EB"/>
    <w:rsid w:val="00B83A16"/>
    <w:rsid w:val="00B854D4"/>
    <w:rsid w:val="00B8612E"/>
    <w:rsid w:val="00B87DBD"/>
    <w:rsid w:val="00B90353"/>
    <w:rsid w:val="00B903DE"/>
    <w:rsid w:val="00B91152"/>
    <w:rsid w:val="00B92B95"/>
    <w:rsid w:val="00B94353"/>
    <w:rsid w:val="00B94977"/>
    <w:rsid w:val="00B94E8E"/>
    <w:rsid w:val="00B9601F"/>
    <w:rsid w:val="00BA421A"/>
    <w:rsid w:val="00BA483F"/>
    <w:rsid w:val="00BB01A5"/>
    <w:rsid w:val="00BB3715"/>
    <w:rsid w:val="00BB597F"/>
    <w:rsid w:val="00BB605E"/>
    <w:rsid w:val="00BB6AC1"/>
    <w:rsid w:val="00BB6BFB"/>
    <w:rsid w:val="00BB75AA"/>
    <w:rsid w:val="00BC0FF9"/>
    <w:rsid w:val="00BC1892"/>
    <w:rsid w:val="00BC4087"/>
    <w:rsid w:val="00BC4662"/>
    <w:rsid w:val="00BC50D1"/>
    <w:rsid w:val="00BC791E"/>
    <w:rsid w:val="00BC7C01"/>
    <w:rsid w:val="00BD0A91"/>
    <w:rsid w:val="00BD288B"/>
    <w:rsid w:val="00BD3E5A"/>
    <w:rsid w:val="00BD3FC0"/>
    <w:rsid w:val="00BE013F"/>
    <w:rsid w:val="00BE1B6B"/>
    <w:rsid w:val="00BE24E4"/>
    <w:rsid w:val="00BE287A"/>
    <w:rsid w:val="00BE2CDF"/>
    <w:rsid w:val="00BE3587"/>
    <w:rsid w:val="00BE3D1A"/>
    <w:rsid w:val="00BE53E9"/>
    <w:rsid w:val="00BE573D"/>
    <w:rsid w:val="00BE5C8F"/>
    <w:rsid w:val="00BE5FF0"/>
    <w:rsid w:val="00BE7036"/>
    <w:rsid w:val="00BF2486"/>
    <w:rsid w:val="00BF49A6"/>
    <w:rsid w:val="00BF4EF5"/>
    <w:rsid w:val="00BF4F3B"/>
    <w:rsid w:val="00BF4FD5"/>
    <w:rsid w:val="00BF5A0D"/>
    <w:rsid w:val="00BF77B2"/>
    <w:rsid w:val="00C007A4"/>
    <w:rsid w:val="00C02215"/>
    <w:rsid w:val="00C02897"/>
    <w:rsid w:val="00C02AC5"/>
    <w:rsid w:val="00C02E32"/>
    <w:rsid w:val="00C0366A"/>
    <w:rsid w:val="00C038E8"/>
    <w:rsid w:val="00C03AD2"/>
    <w:rsid w:val="00C05159"/>
    <w:rsid w:val="00C054AF"/>
    <w:rsid w:val="00C0577F"/>
    <w:rsid w:val="00C05856"/>
    <w:rsid w:val="00C11A74"/>
    <w:rsid w:val="00C1233C"/>
    <w:rsid w:val="00C12D1B"/>
    <w:rsid w:val="00C13369"/>
    <w:rsid w:val="00C14071"/>
    <w:rsid w:val="00C143D4"/>
    <w:rsid w:val="00C15CEC"/>
    <w:rsid w:val="00C16DDE"/>
    <w:rsid w:val="00C16E61"/>
    <w:rsid w:val="00C206AC"/>
    <w:rsid w:val="00C257A9"/>
    <w:rsid w:val="00C25CC0"/>
    <w:rsid w:val="00C27E70"/>
    <w:rsid w:val="00C31399"/>
    <w:rsid w:val="00C31ADD"/>
    <w:rsid w:val="00C33267"/>
    <w:rsid w:val="00C348B0"/>
    <w:rsid w:val="00C35E72"/>
    <w:rsid w:val="00C3621A"/>
    <w:rsid w:val="00C36BFA"/>
    <w:rsid w:val="00C36DAD"/>
    <w:rsid w:val="00C4141F"/>
    <w:rsid w:val="00C448A0"/>
    <w:rsid w:val="00C44DD7"/>
    <w:rsid w:val="00C470E1"/>
    <w:rsid w:val="00C50B7F"/>
    <w:rsid w:val="00C511CE"/>
    <w:rsid w:val="00C5189A"/>
    <w:rsid w:val="00C524DD"/>
    <w:rsid w:val="00C52EE7"/>
    <w:rsid w:val="00C54FE8"/>
    <w:rsid w:val="00C55D45"/>
    <w:rsid w:val="00C56084"/>
    <w:rsid w:val="00C60E32"/>
    <w:rsid w:val="00C632C9"/>
    <w:rsid w:val="00C647CA"/>
    <w:rsid w:val="00C65F1C"/>
    <w:rsid w:val="00C67A06"/>
    <w:rsid w:val="00C70F6D"/>
    <w:rsid w:val="00C710FE"/>
    <w:rsid w:val="00C726DE"/>
    <w:rsid w:val="00C728D5"/>
    <w:rsid w:val="00C76774"/>
    <w:rsid w:val="00C76AC8"/>
    <w:rsid w:val="00C774D0"/>
    <w:rsid w:val="00C81D05"/>
    <w:rsid w:val="00C81D39"/>
    <w:rsid w:val="00C829A2"/>
    <w:rsid w:val="00C834A5"/>
    <w:rsid w:val="00C83B76"/>
    <w:rsid w:val="00C93610"/>
    <w:rsid w:val="00C9433D"/>
    <w:rsid w:val="00C96991"/>
    <w:rsid w:val="00CA1875"/>
    <w:rsid w:val="00CA481A"/>
    <w:rsid w:val="00CA4B0C"/>
    <w:rsid w:val="00CA569A"/>
    <w:rsid w:val="00CA57BA"/>
    <w:rsid w:val="00CA5C24"/>
    <w:rsid w:val="00CA6923"/>
    <w:rsid w:val="00CA69A8"/>
    <w:rsid w:val="00CA6A19"/>
    <w:rsid w:val="00CA6FA7"/>
    <w:rsid w:val="00CA7B5C"/>
    <w:rsid w:val="00CB1584"/>
    <w:rsid w:val="00CB22FE"/>
    <w:rsid w:val="00CB2668"/>
    <w:rsid w:val="00CB3C02"/>
    <w:rsid w:val="00CB4D67"/>
    <w:rsid w:val="00CB6E3E"/>
    <w:rsid w:val="00CB6F07"/>
    <w:rsid w:val="00CC10FC"/>
    <w:rsid w:val="00CC20CC"/>
    <w:rsid w:val="00CC333E"/>
    <w:rsid w:val="00CC4180"/>
    <w:rsid w:val="00CC4587"/>
    <w:rsid w:val="00CC7689"/>
    <w:rsid w:val="00CC7C86"/>
    <w:rsid w:val="00CD0164"/>
    <w:rsid w:val="00CD051B"/>
    <w:rsid w:val="00CD1A64"/>
    <w:rsid w:val="00CD22E8"/>
    <w:rsid w:val="00CD511F"/>
    <w:rsid w:val="00CD5FDE"/>
    <w:rsid w:val="00CD7AB3"/>
    <w:rsid w:val="00CE0246"/>
    <w:rsid w:val="00CE1996"/>
    <w:rsid w:val="00CE1FC5"/>
    <w:rsid w:val="00CE3D81"/>
    <w:rsid w:val="00CF1381"/>
    <w:rsid w:val="00CF165A"/>
    <w:rsid w:val="00CF1AAA"/>
    <w:rsid w:val="00CF1E67"/>
    <w:rsid w:val="00CF67B0"/>
    <w:rsid w:val="00CF6B67"/>
    <w:rsid w:val="00CF7100"/>
    <w:rsid w:val="00D00DB2"/>
    <w:rsid w:val="00D0116E"/>
    <w:rsid w:val="00D02C95"/>
    <w:rsid w:val="00D031B3"/>
    <w:rsid w:val="00D03CF1"/>
    <w:rsid w:val="00D0568B"/>
    <w:rsid w:val="00D065FE"/>
    <w:rsid w:val="00D06DBE"/>
    <w:rsid w:val="00D07B3A"/>
    <w:rsid w:val="00D1088A"/>
    <w:rsid w:val="00D109E1"/>
    <w:rsid w:val="00D12769"/>
    <w:rsid w:val="00D12B28"/>
    <w:rsid w:val="00D17D7B"/>
    <w:rsid w:val="00D20D61"/>
    <w:rsid w:val="00D217E9"/>
    <w:rsid w:val="00D22FB1"/>
    <w:rsid w:val="00D23F66"/>
    <w:rsid w:val="00D248E0"/>
    <w:rsid w:val="00D24FF5"/>
    <w:rsid w:val="00D264D0"/>
    <w:rsid w:val="00D27504"/>
    <w:rsid w:val="00D27B83"/>
    <w:rsid w:val="00D300EF"/>
    <w:rsid w:val="00D32A3D"/>
    <w:rsid w:val="00D35109"/>
    <w:rsid w:val="00D35837"/>
    <w:rsid w:val="00D35E5C"/>
    <w:rsid w:val="00D36F58"/>
    <w:rsid w:val="00D37E0B"/>
    <w:rsid w:val="00D40261"/>
    <w:rsid w:val="00D4099E"/>
    <w:rsid w:val="00D40DD9"/>
    <w:rsid w:val="00D43AE4"/>
    <w:rsid w:val="00D4608D"/>
    <w:rsid w:val="00D46C56"/>
    <w:rsid w:val="00D46CD7"/>
    <w:rsid w:val="00D4747D"/>
    <w:rsid w:val="00D51986"/>
    <w:rsid w:val="00D520D6"/>
    <w:rsid w:val="00D527C1"/>
    <w:rsid w:val="00D52F77"/>
    <w:rsid w:val="00D54DDC"/>
    <w:rsid w:val="00D54EBA"/>
    <w:rsid w:val="00D55175"/>
    <w:rsid w:val="00D55D02"/>
    <w:rsid w:val="00D60C1F"/>
    <w:rsid w:val="00D6176C"/>
    <w:rsid w:val="00D6224E"/>
    <w:rsid w:val="00D628CF"/>
    <w:rsid w:val="00D64B34"/>
    <w:rsid w:val="00D702B3"/>
    <w:rsid w:val="00D70329"/>
    <w:rsid w:val="00D708AA"/>
    <w:rsid w:val="00D70D14"/>
    <w:rsid w:val="00D71254"/>
    <w:rsid w:val="00D7174E"/>
    <w:rsid w:val="00D734A4"/>
    <w:rsid w:val="00D7393C"/>
    <w:rsid w:val="00D7627B"/>
    <w:rsid w:val="00D770AF"/>
    <w:rsid w:val="00D770F3"/>
    <w:rsid w:val="00D7761E"/>
    <w:rsid w:val="00D7777D"/>
    <w:rsid w:val="00D81B03"/>
    <w:rsid w:val="00D8225D"/>
    <w:rsid w:val="00D92515"/>
    <w:rsid w:val="00D94458"/>
    <w:rsid w:val="00D94D2E"/>
    <w:rsid w:val="00D954F9"/>
    <w:rsid w:val="00D95586"/>
    <w:rsid w:val="00D95FFE"/>
    <w:rsid w:val="00D9657B"/>
    <w:rsid w:val="00D96AC4"/>
    <w:rsid w:val="00D96D10"/>
    <w:rsid w:val="00DA00FE"/>
    <w:rsid w:val="00DA0F4E"/>
    <w:rsid w:val="00DA2224"/>
    <w:rsid w:val="00DA2EC8"/>
    <w:rsid w:val="00DA4AD6"/>
    <w:rsid w:val="00DA6595"/>
    <w:rsid w:val="00DA730A"/>
    <w:rsid w:val="00DB4E1F"/>
    <w:rsid w:val="00DB5409"/>
    <w:rsid w:val="00DB587B"/>
    <w:rsid w:val="00DB61C0"/>
    <w:rsid w:val="00DB6732"/>
    <w:rsid w:val="00DB7001"/>
    <w:rsid w:val="00DB724D"/>
    <w:rsid w:val="00DC0241"/>
    <w:rsid w:val="00DC0C88"/>
    <w:rsid w:val="00DC27E0"/>
    <w:rsid w:val="00DC35D4"/>
    <w:rsid w:val="00DC3872"/>
    <w:rsid w:val="00DC40E8"/>
    <w:rsid w:val="00DC53F0"/>
    <w:rsid w:val="00DD54CA"/>
    <w:rsid w:val="00DE2774"/>
    <w:rsid w:val="00DE2A30"/>
    <w:rsid w:val="00DE3409"/>
    <w:rsid w:val="00DE3893"/>
    <w:rsid w:val="00DE5C2F"/>
    <w:rsid w:val="00DF05F0"/>
    <w:rsid w:val="00DF0C17"/>
    <w:rsid w:val="00DF47EB"/>
    <w:rsid w:val="00DF5CA2"/>
    <w:rsid w:val="00E00628"/>
    <w:rsid w:val="00E01694"/>
    <w:rsid w:val="00E03513"/>
    <w:rsid w:val="00E037CA"/>
    <w:rsid w:val="00E04108"/>
    <w:rsid w:val="00E05BDE"/>
    <w:rsid w:val="00E10990"/>
    <w:rsid w:val="00E10AB2"/>
    <w:rsid w:val="00E11366"/>
    <w:rsid w:val="00E14C3B"/>
    <w:rsid w:val="00E14E99"/>
    <w:rsid w:val="00E15234"/>
    <w:rsid w:val="00E15601"/>
    <w:rsid w:val="00E15808"/>
    <w:rsid w:val="00E17838"/>
    <w:rsid w:val="00E17A2D"/>
    <w:rsid w:val="00E2006A"/>
    <w:rsid w:val="00E20592"/>
    <w:rsid w:val="00E206D2"/>
    <w:rsid w:val="00E215CE"/>
    <w:rsid w:val="00E2270C"/>
    <w:rsid w:val="00E23558"/>
    <w:rsid w:val="00E23681"/>
    <w:rsid w:val="00E247F0"/>
    <w:rsid w:val="00E24B5C"/>
    <w:rsid w:val="00E264C3"/>
    <w:rsid w:val="00E268C9"/>
    <w:rsid w:val="00E27370"/>
    <w:rsid w:val="00E30DE6"/>
    <w:rsid w:val="00E312C2"/>
    <w:rsid w:val="00E31B91"/>
    <w:rsid w:val="00E325FA"/>
    <w:rsid w:val="00E3285D"/>
    <w:rsid w:val="00E34046"/>
    <w:rsid w:val="00E34E0A"/>
    <w:rsid w:val="00E35796"/>
    <w:rsid w:val="00E37D3E"/>
    <w:rsid w:val="00E37E62"/>
    <w:rsid w:val="00E4011F"/>
    <w:rsid w:val="00E41089"/>
    <w:rsid w:val="00E4152F"/>
    <w:rsid w:val="00E41552"/>
    <w:rsid w:val="00E42E0F"/>
    <w:rsid w:val="00E434E5"/>
    <w:rsid w:val="00E43C71"/>
    <w:rsid w:val="00E45EBA"/>
    <w:rsid w:val="00E4795C"/>
    <w:rsid w:val="00E507AD"/>
    <w:rsid w:val="00E5190E"/>
    <w:rsid w:val="00E52C4E"/>
    <w:rsid w:val="00E55009"/>
    <w:rsid w:val="00E55546"/>
    <w:rsid w:val="00E556FB"/>
    <w:rsid w:val="00E56392"/>
    <w:rsid w:val="00E57042"/>
    <w:rsid w:val="00E572EF"/>
    <w:rsid w:val="00E57C79"/>
    <w:rsid w:val="00E608F7"/>
    <w:rsid w:val="00E64C8E"/>
    <w:rsid w:val="00E67930"/>
    <w:rsid w:val="00E67B99"/>
    <w:rsid w:val="00E70953"/>
    <w:rsid w:val="00E72353"/>
    <w:rsid w:val="00E723D8"/>
    <w:rsid w:val="00E7292F"/>
    <w:rsid w:val="00E74C61"/>
    <w:rsid w:val="00E75C0D"/>
    <w:rsid w:val="00E76C04"/>
    <w:rsid w:val="00E77135"/>
    <w:rsid w:val="00E778F9"/>
    <w:rsid w:val="00E808C7"/>
    <w:rsid w:val="00E80A39"/>
    <w:rsid w:val="00E80C00"/>
    <w:rsid w:val="00E81FA2"/>
    <w:rsid w:val="00E82570"/>
    <w:rsid w:val="00E85733"/>
    <w:rsid w:val="00E9301B"/>
    <w:rsid w:val="00E939C2"/>
    <w:rsid w:val="00E950E3"/>
    <w:rsid w:val="00E96358"/>
    <w:rsid w:val="00E96575"/>
    <w:rsid w:val="00E96ADA"/>
    <w:rsid w:val="00EA0861"/>
    <w:rsid w:val="00EA2AAB"/>
    <w:rsid w:val="00EA4192"/>
    <w:rsid w:val="00EA4919"/>
    <w:rsid w:val="00EA6784"/>
    <w:rsid w:val="00EA7B84"/>
    <w:rsid w:val="00EB2008"/>
    <w:rsid w:val="00EB23E3"/>
    <w:rsid w:val="00EB2726"/>
    <w:rsid w:val="00EB3C8F"/>
    <w:rsid w:val="00EB5271"/>
    <w:rsid w:val="00EB60F5"/>
    <w:rsid w:val="00EC0FBD"/>
    <w:rsid w:val="00EC1BDD"/>
    <w:rsid w:val="00EC2147"/>
    <w:rsid w:val="00EC25E8"/>
    <w:rsid w:val="00EC2E5D"/>
    <w:rsid w:val="00EC32E3"/>
    <w:rsid w:val="00EC3DAF"/>
    <w:rsid w:val="00EC452F"/>
    <w:rsid w:val="00EC45BF"/>
    <w:rsid w:val="00EC5C6E"/>
    <w:rsid w:val="00EC5FDB"/>
    <w:rsid w:val="00EC66EB"/>
    <w:rsid w:val="00EC691C"/>
    <w:rsid w:val="00ED1A3B"/>
    <w:rsid w:val="00ED2033"/>
    <w:rsid w:val="00ED5DAB"/>
    <w:rsid w:val="00ED7088"/>
    <w:rsid w:val="00ED74BF"/>
    <w:rsid w:val="00EE0429"/>
    <w:rsid w:val="00EE14BE"/>
    <w:rsid w:val="00EE1AB2"/>
    <w:rsid w:val="00EE21A7"/>
    <w:rsid w:val="00EE322F"/>
    <w:rsid w:val="00EE391E"/>
    <w:rsid w:val="00EE5A1F"/>
    <w:rsid w:val="00EF0006"/>
    <w:rsid w:val="00EF29C0"/>
    <w:rsid w:val="00EF30D3"/>
    <w:rsid w:val="00EF3223"/>
    <w:rsid w:val="00EF354E"/>
    <w:rsid w:val="00EF5875"/>
    <w:rsid w:val="00F01D6A"/>
    <w:rsid w:val="00F02411"/>
    <w:rsid w:val="00F02AF6"/>
    <w:rsid w:val="00F02C68"/>
    <w:rsid w:val="00F04690"/>
    <w:rsid w:val="00F04F69"/>
    <w:rsid w:val="00F06A5B"/>
    <w:rsid w:val="00F11B7A"/>
    <w:rsid w:val="00F12879"/>
    <w:rsid w:val="00F15207"/>
    <w:rsid w:val="00F158D9"/>
    <w:rsid w:val="00F1625B"/>
    <w:rsid w:val="00F16389"/>
    <w:rsid w:val="00F16A08"/>
    <w:rsid w:val="00F200CD"/>
    <w:rsid w:val="00F2278D"/>
    <w:rsid w:val="00F23E66"/>
    <w:rsid w:val="00F25F9A"/>
    <w:rsid w:val="00F306AE"/>
    <w:rsid w:val="00F30C59"/>
    <w:rsid w:val="00F32F94"/>
    <w:rsid w:val="00F418E7"/>
    <w:rsid w:val="00F44147"/>
    <w:rsid w:val="00F449DB"/>
    <w:rsid w:val="00F47EFD"/>
    <w:rsid w:val="00F5125A"/>
    <w:rsid w:val="00F51CE0"/>
    <w:rsid w:val="00F52736"/>
    <w:rsid w:val="00F5756C"/>
    <w:rsid w:val="00F601BB"/>
    <w:rsid w:val="00F60A63"/>
    <w:rsid w:val="00F61CF7"/>
    <w:rsid w:val="00F61D19"/>
    <w:rsid w:val="00F63186"/>
    <w:rsid w:val="00F658F3"/>
    <w:rsid w:val="00F65B93"/>
    <w:rsid w:val="00F66AC6"/>
    <w:rsid w:val="00F67CA6"/>
    <w:rsid w:val="00F67F0E"/>
    <w:rsid w:val="00F702D2"/>
    <w:rsid w:val="00F70597"/>
    <w:rsid w:val="00F7245D"/>
    <w:rsid w:val="00F7382F"/>
    <w:rsid w:val="00F7413E"/>
    <w:rsid w:val="00F75924"/>
    <w:rsid w:val="00F80448"/>
    <w:rsid w:val="00F84515"/>
    <w:rsid w:val="00F8682D"/>
    <w:rsid w:val="00F902F8"/>
    <w:rsid w:val="00F90556"/>
    <w:rsid w:val="00F92221"/>
    <w:rsid w:val="00F9362E"/>
    <w:rsid w:val="00F9552E"/>
    <w:rsid w:val="00F9623C"/>
    <w:rsid w:val="00F979E9"/>
    <w:rsid w:val="00FA0B40"/>
    <w:rsid w:val="00FA163B"/>
    <w:rsid w:val="00FA1CF6"/>
    <w:rsid w:val="00FA2557"/>
    <w:rsid w:val="00FA2E0F"/>
    <w:rsid w:val="00FA3913"/>
    <w:rsid w:val="00FA4062"/>
    <w:rsid w:val="00FA4836"/>
    <w:rsid w:val="00FA5D13"/>
    <w:rsid w:val="00FB0E28"/>
    <w:rsid w:val="00FB4A00"/>
    <w:rsid w:val="00FB6018"/>
    <w:rsid w:val="00FB7CB7"/>
    <w:rsid w:val="00FC2D68"/>
    <w:rsid w:val="00FC3462"/>
    <w:rsid w:val="00FC4324"/>
    <w:rsid w:val="00FC4864"/>
    <w:rsid w:val="00FC4B12"/>
    <w:rsid w:val="00FC4CE7"/>
    <w:rsid w:val="00FC50DB"/>
    <w:rsid w:val="00FC62F3"/>
    <w:rsid w:val="00FC7279"/>
    <w:rsid w:val="00FC7C64"/>
    <w:rsid w:val="00FD025A"/>
    <w:rsid w:val="00FD3350"/>
    <w:rsid w:val="00FD572A"/>
    <w:rsid w:val="00FD60E2"/>
    <w:rsid w:val="00FD7F93"/>
    <w:rsid w:val="00FE185E"/>
    <w:rsid w:val="00FE25B5"/>
    <w:rsid w:val="00FE41D7"/>
    <w:rsid w:val="00FE741A"/>
    <w:rsid w:val="00FE7692"/>
    <w:rsid w:val="00FE7A18"/>
    <w:rsid w:val="00FF04C0"/>
    <w:rsid w:val="00FF0693"/>
    <w:rsid w:val="00FF0C32"/>
    <w:rsid w:val="00FF1140"/>
    <w:rsid w:val="00FF14F5"/>
    <w:rsid w:val="00FF1CAF"/>
    <w:rsid w:val="00FF3EE3"/>
    <w:rsid w:val="00FF4165"/>
    <w:rsid w:val="00FF41FC"/>
    <w:rsid w:val="00FF45D7"/>
    <w:rsid w:val="00FF4E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1D17ED15"/>
  <w15:docId w15:val="{0869F180-DC79-418E-A076-02C4BF5786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2"/>
        <w:szCs w:val="22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qFormat="1"/>
    <w:lsdException w:name="heading 2" w:locked="1" w:qFormat="1"/>
    <w:lsdException w:name="heading 3" w:locked="1" w:qFormat="1"/>
    <w:lsdException w:name="heading 4" w:locked="1" w:qFormat="1"/>
    <w:lsdException w:name="heading 5" w:locked="1" w:qFormat="1"/>
    <w:lsdException w:name="heading 6" w:locked="1" w:qFormat="1"/>
    <w:lsdException w:name="heading 7" w:locked="1" w:qFormat="1"/>
    <w:lsdException w:name="heading 8" w:locked="1" w:qFormat="1"/>
    <w:lsdException w:name="heading 9" w:lock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39"/>
    <w:lsdException w:name="toc 2" w:locked="1" w:uiPriority="39"/>
    <w:lsdException w:name="toc 3" w:locked="1" w:uiPriority="39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locked="1" w:uiPriority="0"/>
    <w:lsdException w:name="index heading" w:semiHidden="1" w:unhideWhenUsed="1"/>
    <w:lsdException w:name="caption" w:locked="1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locked="1"/>
    <w:lsdException w:name="FollowedHyperlink" w:semiHidden="1" w:unhideWhenUsed="1"/>
    <w:lsdException w:name="Strong" w:locked="1" w:uiPriority="22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locked="1" w:uiPriority="0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D0568B"/>
    <w:rPr>
      <w:rFonts w:ascii="Verdana" w:hAnsi="Verdana"/>
      <w:sz w:val="24"/>
      <w:szCs w:val="24"/>
    </w:rPr>
  </w:style>
  <w:style w:type="paragraph" w:styleId="Nadpis1">
    <w:name w:val="heading 1"/>
    <w:basedOn w:val="Normln"/>
    <w:next w:val="Normln"/>
    <w:link w:val="Nadpis1Char"/>
    <w:uiPriority w:val="99"/>
    <w:qFormat/>
    <w:rsid w:val="00A7464F"/>
    <w:pPr>
      <w:keepNext/>
      <w:numPr>
        <w:numId w:val="3"/>
      </w:numPr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Nadpis2">
    <w:name w:val="heading 2"/>
    <w:basedOn w:val="Normln"/>
    <w:next w:val="Normln"/>
    <w:link w:val="Nadpis2Char1"/>
    <w:uiPriority w:val="99"/>
    <w:qFormat/>
    <w:rsid w:val="00650AC5"/>
    <w:pPr>
      <w:keepNext/>
      <w:numPr>
        <w:ilvl w:val="1"/>
        <w:numId w:val="3"/>
      </w:numPr>
      <w:spacing w:before="240" w:after="60"/>
      <w:outlineLvl w:val="1"/>
    </w:pPr>
    <w:rPr>
      <w:rFonts w:cs="Arial"/>
      <w:b/>
      <w:bCs/>
      <w:iCs/>
      <w:szCs w:val="28"/>
    </w:rPr>
  </w:style>
  <w:style w:type="paragraph" w:styleId="Nadpis3">
    <w:name w:val="heading 3"/>
    <w:basedOn w:val="Normln"/>
    <w:next w:val="Normln"/>
    <w:link w:val="Nadpis3Char"/>
    <w:uiPriority w:val="99"/>
    <w:qFormat/>
    <w:rsid w:val="009037F4"/>
    <w:pPr>
      <w:keepNext/>
      <w:numPr>
        <w:ilvl w:val="2"/>
        <w:numId w:val="3"/>
      </w:numPr>
      <w:spacing w:before="240" w:after="60"/>
      <w:outlineLvl w:val="2"/>
    </w:pPr>
    <w:rPr>
      <w:rFonts w:ascii="Arial" w:hAnsi="Arial" w:cs="Arial"/>
      <w:b/>
      <w:bCs/>
      <w:i/>
      <w:sz w:val="22"/>
      <w:szCs w:val="22"/>
    </w:rPr>
  </w:style>
  <w:style w:type="paragraph" w:styleId="Nadpis4">
    <w:name w:val="heading 4"/>
    <w:basedOn w:val="Normln"/>
    <w:next w:val="Normln"/>
    <w:link w:val="Nadpis4Char"/>
    <w:uiPriority w:val="99"/>
    <w:qFormat/>
    <w:rsid w:val="00D0568B"/>
    <w:pPr>
      <w:keepNext/>
      <w:numPr>
        <w:ilvl w:val="3"/>
        <w:numId w:val="3"/>
      </w:numPr>
      <w:spacing w:before="240" w:after="60"/>
      <w:outlineLvl w:val="3"/>
    </w:pPr>
    <w:rPr>
      <w:rFonts w:ascii="Times New Roman" w:hAnsi="Times New Roman"/>
      <w:b/>
      <w:bCs/>
      <w:sz w:val="28"/>
      <w:szCs w:val="28"/>
    </w:rPr>
  </w:style>
  <w:style w:type="paragraph" w:styleId="Nadpis5">
    <w:name w:val="heading 5"/>
    <w:basedOn w:val="Normln"/>
    <w:next w:val="Normln"/>
    <w:link w:val="Nadpis5Char"/>
    <w:uiPriority w:val="99"/>
    <w:qFormat/>
    <w:rsid w:val="00937756"/>
    <w:pPr>
      <w:numPr>
        <w:ilvl w:val="4"/>
        <w:numId w:val="3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Nadpis6">
    <w:name w:val="heading 6"/>
    <w:basedOn w:val="Normln"/>
    <w:next w:val="Normln"/>
    <w:link w:val="Nadpis6Char"/>
    <w:uiPriority w:val="99"/>
    <w:qFormat/>
    <w:rsid w:val="00937756"/>
    <w:pPr>
      <w:numPr>
        <w:ilvl w:val="5"/>
        <w:numId w:val="3"/>
      </w:numPr>
      <w:spacing w:before="240" w:after="60"/>
      <w:outlineLvl w:val="5"/>
    </w:pPr>
    <w:rPr>
      <w:rFonts w:ascii="Times New Roman" w:hAnsi="Times New Roman"/>
      <w:b/>
      <w:bCs/>
      <w:sz w:val="22"/>
      <w:szCs w:val="22"/>
    </w:rPr>
  </w:style>
  <w:style w:type="paragraph" w:styleId="Nadpis7">
    <w:name w:val="heading 7"/>
    <w:basedOn w:val="Normln"/>
    <w:next w:val="Normln"/>
    <w:link w:val="Nadpis7Char"/>
    <w:uiPriority w:val="99"/>
    <w:qFormat/>
    <w:rsid w:val="00937756"/>
    <w:pPr>
      <w:numPr>
        <w:ilvl w:val="6"/>
        <w:numId w:val="3"/>
      </w:numPr>
      <w:spacing w:before="240" w:after="60"/>
      <w:outlineLvl w:val="6"/>
    </w:pPr>
    <w:rPr>
      <w:rFonts w:ascii="Times New Roman" w:hAnsi="Times New Roman"/>
    </w:rPr>
  </w:style>
  <w:style w:type="paragraph" w:styleId="Nadpis8">
    <w:name w:val="heading 8"/>
    <w:basedOn w:val="Normln"/>
    <w:next w:val="Normln"/>
    <w:link w:val="Nadpis8Char"/>
    <w:uiPriority w:val="99"/>
    <w:qFormat/>
    <w:rsid w:val="00937756"/>
    <w:pPr>
      <w:numPr>
        <w:ilvl w:val="7"/>
        <w:numId w:val="3"/>
      </w:numPr>
      <w:spacing w:before="240" w:after="60"/>
      <w:outlineLvl w:val="7"/>
    </w:pPr>
    <w:rPr>
      <w:rFonts w:ascii="Times New Roman" w:hAnsi="Times New Roman"/>
      <w:i/>
      <w:iCs/>
    </w:rPr>
  </w:style>
  <w:style w:type="paragraph" w:styleId="Nadpis9">
    <w:name w:val="heading 9"/>
    <w:basedOn w:val="Normln"/>
    <w:next w:val="Normln"/>
    <w:link w:val="Nadpis9Char"/>
    <w:uiPriority w:val="99"/>
    <w:qFormat/>
    <w:rsid w:val="00937756"/>
    <w:pPr>
      <w:numPr>
        <w:ilvl w:val="8"/>
        <w:numId w:val="3"/>
      </w:num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9"/>
    <w:locked/>
    <w:rsid w:val="00BB6BFB"/>
    <w:rPr>
      <w:rFonts w:ascii="Arial" w:hAnsi="Arial" w:cs="Arial"/>
      <w:b/>
      <w:bCs/>
      <w:kern w:val="32"/>
      <w:sz w:val="32"/>
      <w:szCs w:val="32"/>
    </w:rPr>
  </w:style>
  <w:style w:type="character" w:customStyle="1" w:styleId="Nadpis2Char1">
    <w:name w:val="Nadpis 2 Char1"/>
    <w:basedOn w:val="Standardnpsmoodstavce"/>
    <w:link w:val="Nadpis2"/>
    <w:uiPriority w:val="99"/>
    <w:locked/>
    <w:rsid w:val="00E52C4E"/>
    <w:rPr>
      <w:rFonts w:ascii="Verdana" w:hAnsi="Verdana" w:cs="Arial"/>
      <w:b/>
      <w:bCs/>
      <w:iCs/>
      <w:sz w:val="28"/>
      <w:szCs w:val="28"/>
    </w:rPr>
  </w:style>
  <w:style w:type="character" w:customStyle="1" w:styleId="Nadpis3Char">
    <w:name w:val="Nadpis 3 Char"/>
    <w:basedOn w:val="Standardnpsmoodstavce"/>
    <w:link w:val="Nadpis3"/>
    <w:uiPriority w:val="99"/>
    <w:rsid w:val="00E06BF4"/>
    <w:rPr>
      <w:rFonts w:ascii="Arial" w:hAnsi="Arial" w:cs="Arial"/>
      <w:b/>
      <w:bCs/>
      <w:i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E06BF4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E06BF4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E06BF4"/>
    <w:rPr>
      <w:rFonts w:asciiTheme="minorHAnsi" w:eastAsiaTheme="minorEastAsia" w:hAnsiTheme="minorHAnsi" w:cstheme="minorBidi"/>
      <w:b/>
      <w:bCs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E06BF4"/>
    <w:rPr>
      <w:rFonts w:asciiTheme="minorHAnsi" w:eastAsiaTheme="minorEastAsia" w:hAnsiTheme="minorHAnsi" w:cstheme="minorBidi"/>
      <w:sz w:val="24"/>
      <w:szCs w:val="24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E06BF4"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E06BF4"/>
    <w:rPr>
      <w:rFonts w:asciiTheme="majorHAnsi" w:eastAsiaTheme="majorEastAsia" w:hAnsiTheme="majorHAnsi" w:cstheme="majorBidi"/>
    </w:rPr>
  </w:style>
  <w:style w:type="paragraph" w:customStyle="1" w:styleId="nadpis40">
    <w:name w:val="nadpis4"/>
    <w:basedOn w:val="Nadpis4"/>
    <w:uiPriority w:val="99"/>
    <w:rsid w:val="00D0568B"/>
    <w:pPr>
      <w:jc w:val="both"/>
    </w:pPr>
    <w:rPr>
      <w:rFonts w:ascii="Verdana" w:hAnsi="Verdana"/>
      <w:sz w:val="20"/>
      <w:szCs w:val="20"/>
    </w:rPr>
  </w:style>
  <w:style w:type="character" w:customStyle="1" w:styleId="Nadpis2Char">
    <w:name w:val="Nadpis 2 Char"/>
    <w:basedOn w:val="Standardnpsmoodstavce"/>
    <w:uiPriority w:val="99"/>
    <w:rsid w:val="009037F4"/>
    <w:rPr>
      <w:rFonts w:ascii="Arial" w:hAnsi="Arial" w:cs="Times New Roman"/>
      <w:sz w:val="24"/>
      <w:szCs w:val="24"/>
    </w:rPr>
  </w:style>
  <w:style w:type="paragraph" w:styleId="Zkladntext">
    <w:name w:val="Body Text"/>
    <w:basedOn w:val="Normln"/>
    <w:link w:val="ZkladntextChar"/>
    <w:uiPriority w:val="99"/>
    <w:rsid w:val="00D0568B"/>
    <w:pPr>
      <w:jc w:val="both"/>
    </w:pPr>
    <w:rPr>
      <w:sz w:val="20"/>
      <w:szCs w:val="20"/>
    </w:rPr>
  </w:style>
  <w:style w:type="character" w:customStyle="1" w:styleId="ZkladntextChar">
    <w:name w:val="Základní text Char"/>
    <w:basedOn w:val="Standardnpsmoodstavce"/>
    <w:link w:val="Zkladntext"/>
    <w:uiPriority w:val="99"/>
    <w:semiHidden/>
    <w:rsid w:val="00E06BF4"/>
    <w:rPr>
      <w:rFonts w:ascii="Verdana" w:hAnsi="Verdana"/>
      <w:sz w:val="24"/>
      <w:szCs w:val="24"/>
    </w:rPr>
  </w:style>
  <w:style w:type="table" w:styleId="Mkatabulky">
    <w:name w:val="Table Grid"/>
    <w:basedOn w:val="Normlntabulka"/>
    <w:uiPriority w:val="99"/>
    <w:rsid w:val="00446318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ylNadpis110b">
    <w:name w:val="Styl Nadpis 1 + 10 b."/>
    <w:basedOn w:val="Nadpis1"/>
    <w:link w:val="StylNadpis110bChar"/>
    <w:uiPriority w:val="99"/>
    <w:rsid w:val="000209D1"/>
    <w:rPr>
      <w:caps/>
      <w:sz w:val="28"/>
      <w:szCs w:val="28"/>
    </w:rPr>
  </w:style>
  <w:style w:type="paragraph" w:styleId="Obsah1">
    <w:name w:val="toc 1"/>
    <w:basedOn w:val="Normln"/>
    <w:next w:val="Normln"/>
    <w:autoRedefine/>
    <w:uiPriority w:val="39"/>
    <w:rsid w:val="00C9433D"/>
    <w:pPr>
      <w:spacing w:before="120" w:after="120"/>
    </w:pPr>
    <w:rPr>
      <w:rFonts w:ascii="Times New Roman" w:hAnsi="Times New Roman"/>
      <w:b/>
      <w:bCs/>
      <w:caps/>
      <w:sz w:val="20"/>
      <w:szCs w:val="20"/>
    </w:rPr>
  </w:style>
  <w:style w:type="paragraph" w:styleId="Obsah2">
    <w:name w:val="toc 2"/>
    <w:basedOn w:val="Normln"/>
    <w:next w:val="Normln"/>
    <w:autoRedefine/>
    <w:uiPriority w:val="39"/>
    <w:rsid w:val="00C9433D"/>
    <w:pPr>
      <w:ind w:left="240"/>
    </w:pPr>
    <w:rPr>
      <w:rFonts w:ascii="Times New Roman" w:hAnsi="Times New Roman"/>
      <w:smallCaps/>
      <w:sz w:val="20"/>
      <w:szCs w:val="20"/>
    </w:rPr>
  </w:style>
  <w:style w:type="paragraph" w:styleId="Obsah3">
    <w:name w:val="toc 3"/>
    <w:basedOn w:val="Normln"/>
    <w:next w:val="Normln"/>
    <w:autoRedefine/>
    <w:uiPriority w:val="39"/>
    <w:rsid w:val="00C9433D"/>
    <w:pPr>
      <w:ind w:left="480"/>
    </w:pPr>
    <w:rPr>
      <w:rFonts w:ascii="Times New Roman" w:hAnsi="Times New Roman"/>
      <w:i/>
      <w:iCs/>
      <w:sz w:val="20"/>
      <w:szCs w:val="20"/>
    </w:rPr>
  </w:style>
  <w:style w:type="paragraph" w:styleId="Obsah4">
    <w:name w:val="toc 4"/>
    <w:basedOn w:val="Normln"/>
    <w:next w:val="Normln"/>
    <w:autoRedefine/>
    <w:uiPriority w:val="99"/>
    <w:semiHidden/>
    <w:rsid w:val="00C9433D"/>
    <w:pPr>
      <w:ind w:left="720"/>
    </w:pPr>
    <w:rPr>
      <w:rFonts w:ascii="Times New Roman" w:hAnsi="Times New Roman"/>
      <w:sz w:val="18"/>
      <w:szCs w:val="18"/>
    </w:rPr>
  </w:style>
  <w:style w:type="paragraph" w:styleId="Obsah5">
    <w:name w:val="toc 5"/>
    <w:basedOn w:val="Normln"/>
    <w:next w:val="Normln"/>
    <w:autoRedefine/>
    <w:uiPriority w:val="99"/>
    <w:semiHidden/>
    <w:rsid w:val="00C9433D"/>
    <w:pPr>
      <w:ind w:left="960"/>
    </w:pPr>
    <w:rPr>
      <w:rFonts w:ascii="Times New Roman" w:hAnsi="Times New Roman"/>
      <w:sz w:val="18"/>
      <w:szCs w:val="18"/>
    </w:rPr>
  </w:style>
  <w:style w:type="paragraph" w:styleId="Obsah6">
    <w:name w:val="toc 6"/>
    <w:basedOn w:val="Normln"/>
    <w:next w:val="Normln"/>
    <w:autoRedefine/>
    <w:uiPriority w:val="99"/>
    <w:semiHidden/>
    <w:rsid w:val="00C9433D"/>
    <w:pPr>
      <w:ind w:left="1200"/>
    </w:pPr>
    <w:rPr>
      <w:rFonts w:ascii="Times New Roman" w:hAnsi="Times New Roman"/>
      <w:sz w:val="18"/>
      <w:szCs w:val="18"/>
    </w:rPr>
  </w:style>
  <w:style w:type="paragraph" w:styleId="Obsah7">
    <w:name w:val="toc 7"/>
    <w:basedOn w:val="Normln"/>
    <w:next w:val="Normln"/>
    <w:autoRedefine/>
    <w:uiPriority w:val="99"/>
    <w:semiHidden/>
    <w:rsid w:val="00C9433D"/>
    <w:pPr>
      <w:ind w:left="1440"/>
    </w:pPr>
    <w:rPr>
      <w:rFonts w:ascii="Times New Roman" w:hAnsi="Times New Roman"/>
      <w:sz w:val="18"/>
      <w:szCs w:val="18"/>
    </w:rPr>
  </w:style>
  <w:style w:type="paragraph" w:styleId="Obsah8">
    <w:name w:val="toc 8"/>
    <w:basedOn w:val="Normln"/>
    <w:next w:val="Normln"/>
    <w:autoRedefine/>
    <w:uiPriority w:val="99"/>
    <w:semiHidden/>
    <w:rsid w:val="00C9433D"/>
    <w:pPr>
      <w:ind w:left="1680"/>
    </w:pPr>
    <w:rPr>
      <w:rFonts w:ascii="Times New Roman" w:hAnsi="Times New Roman"/>
      <w:sz w:val="18"/>
      <w:szCs w:val="18"/>
    </w:rPr>
  </w:style>
  <w:style w:type="paragraph" w:styleId="Obsah9">
    <w:name w:val="toc 9"/>
    <w:basedOn w:val="Normln"/>
    <w:next w:val="Normln"/>
    <w:autoRedefine/>
    <w:uiPriority w:val="99"/>
    <w:semiHidden/>
    <w:rsid w:val="00C9433D"/>
    <w:pPr>
      <w:ind w:left="1920"/>
    </w:pPr>
    <w:rPr>
      <w:rFonts w:ascii="Times New Roman" w:hAnsi="Times New Roman"/>
      <w:sz w:val="18"/>
      <w:szCs w:val="18"/>
    </w:rPr>
  </w:style>
  <w:style w:type="character" w:styleId="Hypertextovodkaz">
    <w:name w:val="Hyperlink"/>
    <w:basedOn w:val="Standardnpsmoodstavce"/>
    <w:uiPriority w:val="99"/>
    <w:rsid w:val="00C9433D"/>
    <w:rPr>
      <w:rFonts w:cs="Times New Roman"/>
      <w:color w:val="0000FF"/>
      <w:u w:val="single"/>
    </w:rPr>
  </w:style>
  <w:style w:type="paragraph" w:styleId="Zhlav">
    <w:name w:val="header"/>
    <w:basedOn w:val="Normln"/>
    <w:link w:val="ZhlavChar"/>
    <w:uiPriority w:val="99"/>
    <w:rsid w:val="00C9433D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E06BF4"/>
    <w:rPr>
      <w:rFonts w:ascii="Verdana" w:hAnsi="Verdana"/>
      <w:sz w:val="24"/>
      <w:szCs w:val="24"/>
    </w:rPr>
  </w:style>
  <w:style w:type="paragraph" w:styleId="Zpat">
    <w:name w:val="footer"/>
    <w:basedOn w:val="Normln"/>
    <w:link w:val="ZpatChar"/>
    <w:uiPriority w:val="99"/>
    <w:rsid w:val="00C9433D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locked/>
    <w:rsid w:val="00AB4C04"/>
    <w:rPr>
      <w:rFonts w:ascii="Verdana" w:hAnsi="Verdana" w:cs="Times New Roman"/>
      <w:sz w:val="24"/>
      <w:szCs w:val="24"/>
    </w:rPr>
  </w:style>
  <w:style w:type="character" w:styleId="slostrnky">
    <w:name w:val="page number"/>
    <w:basedOn w:val="Standardnpsmoodstavce"/>
    <w:uiPriority w:val="99"/>
    <w:rsid w:val="00BB6BFB"/>
    <w:rPr>
      <w:rFonts w:cs="Times New Roman"/>
    </w:rPr>
  </w:style>
  <w:style w:type="character" w:customStyle="1" w:styleId="StylNadpis110bChar">
    <w:name w:val="Styl Nadpis 1 + 10 b. Char"/>
    <w:basedOn w:val="Nadpis1Char"/>
    <w:link w:val="StylNadpis110b"/>
    <w:uiPriority w:val="99"/>
    <w:locked/>
    <w:rsid w:val="000209D1"/>
    <w:rPr>
      <w:rFonts w:ascii="Arial" w:hAnsi="Arial" w:cs="Arial"/>
      <w:b/>
      <w:bCs/>
      <w:caps/>
      <w:kern w:val="32"/>
      <w:sz w:val="28"/>
      <w:szCs w:val="28"/>
    </w:rPr>
  </w:style>
  <w:style w:type="paragraph" w:styleId="Textpoznpodarou">
    <w:name w:val="footnote text"/>
    <w:basedOn w:val="Normln"/>
    <w:link w:val="TextpoznpodarouChar"/>
    <w:uiPriority w:val="99"/>
    <w:semiHidden/>
    <w:rsid w:val="002A3EC7"/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sid w:val="00E06BF4"/>
    <w:rPr>
      <w:rFonts w:ascii="Verdana" w:hAnsi="Verdana"/>
      <w:sz w:val="20"/>
      <w:szCs w:val="20"/>
    </w:rPr>
  </w:style>
  <w:style w:type="character" w:styleId="Znakapoznpodarou">
    <w:name w:val="footnote reference"/>
    <w:basedOn w:val="Standardnpsmoodstavce"/>
    <w:uiPriority w:val="99"/>
    <w:semiHidden/>
    <w:rsid w:val="002A3EC7"/>
    <w:rPr>
      <w:rFonts w:cs="Times New Roman"/>
      <w:vertAlign w:val="superscript"/>
    </w:rPr>
  </w:style>
  <w:style w:type="paragraph" w:styleId="Textbubliny">
    <w:name w:val="Balloon Text"/>
    <w:basedOn w:val="Normln"/>
    <w:link w:val="TextbublinyChar"/>
    <w:uiPriority w:val="99"/>
    <w:rsid w:val="00294797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locked/>
    <w:rsid w:val="00294797"/>
    <w:rPr>
      <w:rFonts w:ascii="Tahoma" w:hAnsi="Tahoma" w:cs="Tahoma"/>
      <w:sz w:val="16"/>
      <w:szCs w:val="16"/>
    </w:rPr>
  </w:style>
  <w:style w:type="character" w:styleId="Siln">
    <w:name w:val="Strong"/>
    <w:basedOn w:val="Standardnpsmoodstavce"/>
    <w:uiPriority w:val="22"/>
    <w:qFormat/>
    <w:rsid w:val="006B2AE1"/>
    <w:rPr>
      <w:rFonts w:cs="Times New Roman"/>
      <w:b/>
      <w:bCs/>
    </w:rPr>
  </w:style>
  <w:style w:type="paragraph" w:styleId="Odstavecseseznamem">
    <w:name w:val="List Paragraph"/>
    <w:basedOn w:val="Normln"/>
    <w:uiPriority w:val="99"/>
    <w:qFormat/>
    <w:rsid w:val="002A5BA1"/>
    <w:pPr>
      <w:ind w:left="720"/>
      <w:contextualSpacing/>
    </w:pPr>
  </w:style>
  <w:style w:type="paragraph" w:customStyle="1" w:styleId="Nadpis1PFO">
    <w:name w:val="Nadpis 1 PFO"/>
    <w:basedOn w:val="StylNadpis110b"/>
    <w:link w:val="Nadpis1PFOChar"/>
    <w:uiPriority w:val="99"/>
    <w:rsid w:val="00E52C4E"/>
    <w:rPr>
      <w:rFonts w:ascii="Helvetica" w:hAnsi="Helvetica"/>
    </w:rPr>
  </w:style>
  <w:style w:type="paragraph" w:customStyle="1" w:styleId="Nadpis2PFO">
    <w:name w:val="Nadpis 2 PFO"/>
    <w:basedOn w:val="Nadpis2"/>
    <w:link w:val="Nadpis2PFOChar"/>
    <w:uiPriority w:val="99"/>
    <w:rsid w:val="00E52C4E"/>
    <w:pPr>
      <w:spacing w:before="0" w:after="120"/>
    </w:pPr>
  </w:style>
  <w:style w:type="character" w:customStyle="1" w:styleId="Nadpis1PFOChar">
    <w:name w:val="Nadpis 1 PFO Char"/>
    <w:basedOn w:val="StylNadpis110bChar"/>
    <w:link w:val="Nadpis1PFO"/>
    <w:uiPriority w:val="99"/>
    <w:locked/>
    <w:rsid w:val="00E52C4E"/>
    <w:rPr>
      <w:rFonts w:ascii="Helvetica" w:hAnsi="Helvetica" w:cs="Arial"/>
      <w:b/>
      <w:bCs/>
      <w:caps/>
      <w:kern w:val="32"/>
      <w:sz w:val="28"/>
      <w:szCs w:val="28"/>
    </w:rPr>
  </w:style>
  <w:style w:type="paragraph" w:styleId="Titulek">
    <w:name w:val="caption"/>
    <w:basedOn w:val="Normln"/>
    <w:next w:val="Normln"/>
    <w:uiPriority w:val="99"/>
    <w:qFormat/>
    <w:rsid w:val="00F658F3"/>
    <w:pPr>
      <w:spacing w:after="200"/>
    </w:pPr>
    <w:rPr>
      <w:b/>
      <w:bCs/>
      <w:color w:val="4F81BD"/>
      <w:sz w:val="18"/>
      <w:szCs w:val="18"/>
    </w:rPr>
  </w:style>
  <w:style w:type="character" w:customStyle="1" w:styleId="Nadpis2PFOChar">
    <w:name w:val="Nadpis 2 PFO Char"/>
    <w:basedOn w:val="Nadpis2Char1"/>
    <w:link w:val="Nadpis2PFO"/>
    <w:uiPriority w:val="99"/>
    <w:locked/>
    <w:rsid w:val="00E52C4E"/>
    <w:rPr>
      <w:rFonts w:ascii="Verdana" w:hAnsi="Verdana" w:cs="Arial"/>
      <w:b/>
      <w:bCs/>
      <w:iCs/>
      <w:sz w:val="24"/>
      <w:szCs w:val="28"/>
    </w:rPr>
  </w:style>
  <w:style w:type="paragraph" w:styleId="Normlnweb">
    <w:name w:val="Normal (Web)"/>
    <w:basedOn w:val="Normln"/>
    <w:uiPriority w:val="99"/>
    <w:rsid w:val="0049489B"/>
    <w:pPr>
      <w:spacing w:before="100" w:beforeAutospacing="1" w:after="100" w:afterAutospacing="1"/>
    </w:pPr>
    <w:rPr>
      <w:rFonts w:ascii="Times New Roman" w:hAnsi="Times New Roman"/>
    </w:rPr>
  </w:style>
  <w:style w:type="character" w:customStyle="1" w:styleId="apple-converted-space">
    <w:name w:val="apple-converted-space"/>
    <w:basedOn w:val="Standardnpsmoodstavce"/>
    <w:uiPriority w:val="99"/>
    <w:rsid w:val="0049489B"/>
    <w:rPr>
      <w:rFonts w:cs="Times New Roman"/>
    </w:rPr>
  </w:style>
  <w:style w:type="character" w:styleId="Odkaznakoment">
    <w:name w:val="annotation reference"/>
    <w:basedOn w:val="Standardnpsmoodstavce"/>
    <w:uiPriority w:val="99"/>
    <w:rsid w:val="002D49E9"/>
    <w:rPr>
      <w:rFonts w:cs="Times New Roman"/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rsid w:val="002D49E9"/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locked/>
    <w:rsid w:val="002D49E9"/>
    <w:rPr>
      <w:rFonts w:ascii="Verdana" w:hAnsi="Verdana" w:cs="Times New Roman"/>
    </w:rPr>
  </w:style>
  <w:style w:type="paragraph" w:styleId="Pedmtkomente">
    <w:name w:val="annotation subject"/>
    <w:basedOn w:val="Textkomente"/>
    <w:next w:val="Textkomente"/>
    <w:link w:val="PedmtkomenteChar"/>
    <w:uiPriority w:val="99"/>
    <w:rsid w:val="002D49E9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locked/>
    <w:rsid w:val="002D49E9"/>
    <w:rPr>
      <w:rFonts w:ascii="Verdana" w:hAnsi="Verdana" w:cs="Times New Roman"/>
      <w:b/>
      <w:bCs/>
    </w:rPr>
  </w:style>
  <w:style w:type="paragraph" w:styleId="Zkladntext2">
    <w:name w:val="Body Text 2"/>
    <w:basedOn w:val="Normln"/>
    <w:link w:val="Zkladntext2Char"/>
    <w:uiPriority w:val="99"/>
    <w:semiHidden/>
    <w:unhideWhenUsed/>
    <w:rsid w:val="00F25F9A"/>
    <w:pPr>
      <w:spacing w:after="120" w:line="480" w:lineRule="auto"/>
    </w:pPr>
  </w:style>
  <w:style w:type="character" w:customStyle="1" w:styleId="Zkladntext2Char">
    <w:name w:val="Základní text 2 Char"/>
    <w:basedOn w:val="Standardnpsmoodstavce"/>
    <w:link w:val="Zkladntext2"/>
    <w:uiPriority w:val="99"/>
    <w:semiHidden/>
    <w:rsid w:val="00F25F9A"/>
    <w:rPr>
      <w:rFonts w:ascii="Verdana" w:hAnsi="Verdana"/>
      <w:sz w:val="24"/>
      <w:szCs w:val="24"/>
    </w:rPr>
  </w:style>
  <w:style w:type="paragraph" w:customStyle="1" w:styleId="Import7">
    <w:name w:val="Import 7"/>
    <w:rsid w:val="002A69C4"/>
    <w:pPr>
      <w:tabs>
        <w:tab w:val="left" w:pos="1224"/>
        <w:tab w:val="left" w:pos="5832"/>
      </w:tabs>
      <w:overflowPunct w:val="0"/>
      <w:autoSpaceDE w:val="0"/>
      <w:autoSpaceDN w:val="0"/>
      <w:adjustRightInd w:val="0"/>
      <w:jc w:val="both"/>
      <w:textAlignment w:val="baseline"/>
    </w:pPr>
    <w:rPr>
      <w:rFonts w:ascii="Tms Rmn" w:hAnsi="Tms Rmn"/>
      <w:sz w:val="24"/>
      <w:szCs w:val="20"/>
      <w:lang w:val="en-US"/>
    </w:rPr>
  </w:style>
  <w:style w:type="character" w:customStyle="1" w:styleId="Zkladntext20">
    <w:name w:val="Základní text (2)_"/>
    <w:basedOn w:val="Standardnpsmoodstavce"/>
    <w:link w:val="Zkladntext21"/>
    <w:rsid w:val="00044E22"/>
    <w:rPr>
      <w:shd w:val="clear" w:color="auto" w:fill="FFFFFF"/>
    </w:rPr>
  </w:style>
  <w:style w:type="paragraph" w:customStyle="1" w:styleId="Zkladntext21">
    <w:name w:val="Základní text (2)"/>
    <w:basedOn w:val="Normln"/>
    <w:link w:val="Zkladntext20"/>
    <w:rsid w:val="00044E22"/>
    <w:pPr>
      <w:widowControl w:val="0"/>
      <w:shd w:val="clear" w:color="auto" w:fill="FFFFFF"/>
      <w:spacing w:before="360" w:after="240" w:line="274" w:lineRule="exact"/>
      <w:ind w:hanging="400"/>
      <w:jc w:val="both"/>
    </w:pPr>
    <w:rPr>
      <w:rFonts w:ascii="Times New Roman" w:hAnsi="Times New Roman"/>
      <w:sz w:val="22"/>
      <w:szCs w:val="22"/>
    </w:rPr>
  </w:style>
  <w:style w:type="character" w:customStyle="1" w:styleId="Nevyeenzmnka1">
    <w:name w:val="Nevyřešená zmínka1"/>
    <w:basedOn w:val="Standardnpsmoodstavce"/>
    <w:uiPriority w:val="99"/>
    <w:semiHidden/>
    <w:unhideWhenUsed/>
    <w:rsid w:val="00EA7B84"/>
    <w:rPr>
      <w:color w:val="808080"/>
      <w:shd w:val="clear" w:color="auto" w:fill="E6E6E6"/>
    </w:rPr>
  </w:style>
  <w:style w:type="paragraph" w:customStyle="1" w:styleId="Default">
    <w:name w:val="Default"/>
    <w:rsid w:val="00C470E1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styleId="Nevyeenzmnka">
    <w:name w:val="Unresolved Mention"/>
    <w:basedOn w:val="Standardnpsmoodstavce"/>
    <w:uiPriority w:val="99"/>
    <w:semiHidden/>
    <w:unhideWhenUsed/>
    <w:rsid w:val="003E442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16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31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17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727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350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594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561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564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483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512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924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134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923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544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667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628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445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613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732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048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976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304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973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440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628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689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269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068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277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517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154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4543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4543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6454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6454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564543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4543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4543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4543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6454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64543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4543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4543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4543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4543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4543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4543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4543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4543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4543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4543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4543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4543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4543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4543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4543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4543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4543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4543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4543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4543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4543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4543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4543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4543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4543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4543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4543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4543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4543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4543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4543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4543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4543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4543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4543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4543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211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812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702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666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298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378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096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282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140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315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295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765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421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857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183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462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831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903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893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448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519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925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750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224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813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emf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B702B91-260E-47A7-872F-DB487065AF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2085</Words>
  <Characters>12305</Characters>
  <Application>Microsoft Office Word</Application>
  <DocSecurity>0</DocSecurity>
  <Lines>102</Lines>
  <Paragraphs>28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Plán financování a realizace obnovy vodovodu a kanalizace pro město Velešín na období 2008-2017</vt:lpstr>
    </vt:vector>
  </TitlesOfParts>
  <Company>VAKJC a.s.</Company>
  <LinksUpToDate>false</LinksUpToDate>
  <CharactersWithSpaces>14362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Plán financování a realizace obnovy vodovodu a kanalizace pro město Velešín na období 2008-2017</dc:title>
  <dc:creator>Jindrajan</dc:creator>
  <cp:lastModifiedBy>pan Havránek</cp:lastModifiedBy>
  <cp:revision>8</cp:revision>
  <cp:lastPrinted>2024-06-25T05:21:00Z</cp:lastPrinted>
  <dcterms:created xsi:type="dcterms:W3CDTF">2026-07-10T11:10:00Z</dcterms:created>
  <dcterms:modified xsi:type="dcterms:W3CDTF">2026-07-15T09:30:00Z</dcterms:modified>
</cp:coreProperties>
</file>